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bidiVisual/>
        <w:tblW w:w="0" w:type="auto"/>
        <w:tblLook w:val="04A0" w:firstRow="1" w:lastRow="0" w:firstColumn="1" w:lastColumn="0" w:noHBand="0" w:noVBand="1"/>
      </w:tblPr>
      <w:tblGrid>
        <w:gridCol w:w="2460"/>
        <w:gridCol w:w="1571"/>
        <w:gridCol w:w="3685"/>
        <w:gridCol w:w="1418"/>
      </w:tblGrid>
      <w:tr w:rsidR="00F12DFD" w:rsidRPr="00203301" w:rsidTr="00203301">
        <w:tc>
          <w:tcPr>
            <w:tcW w:w="2460" w:type="dxa"/>
          </w:tcPr>
          <w:p w:rsidR="00F12DFD" w:rsidRPr="00203301" w:rsidRDefault="00F12DFD" w:rsidP="009E3809">
            <w:pPr>
              <w:autoSpaceDE w:val="0"/>
              <w:autoSpaceDN w:val="0"/>
              <w:bidi w:val="0"/>
              <w:adjustRightInd w:val="0"/>
              <w:jc w:val="lowKashida"/>
              <w:rPr>
                <w:rFonts w:ascii="Times New Roman" w:hAnsi="Times New Roman" w:cs="Times New Roman"/>
                <w:b/>
                <w:bCs/>
                <w:sz w:val="32"/>
                <w:szCs w:val="32"/>
                <w:lang w:bidi="ar-IQ"/>
              </w:rPr>
            </w:pPr>
            <w:r w:rsidRPr="00203301">
              <w:rPr>
                <w:rFonts w:ascii="Times New Roman" w:hAnsi="Times New Roman" w:cs="Times New Roman"/>
                <w:b/>
                <w:bCs/>
                <w:sz w:val="32"/>
                <w:szCs w:val="32"/>
                <w:lang w:bidi="ar-IQ"/>
              </w:rPr>
              <w:t xml:space="preserve">Mandatory </w:t>
            </w:r>
          </w:p>
        </w:tc>
        <w:tc>
          <w:tcPr>
            <w:tcW w:w="1571" w:type="dxa"/>
          </w:tcPr>
          <w:p w:rsidR="00F12DFD" w:rsidRPr="00203301" w:rsidRDefault="00F12DFD" w:rsidP="009E3809">
            <w:pPr>
              <w:autoSpaceDE w:val="0"/>
              <w:autoSpaceDN w:val="0"/>
              <w:bidi w:val="0"/>
              <w:adjustRightInd w:val="0"/>
              <w:jc w:val="lowKashida"/>
              <w:rPr>
                <w:rFonts w:ascii="Times New Roman" w:hAnsi="Times New Roman" w:cs="Times New Roman"/>
                <w:b/>
                <w:bCs/>
                <w:sz w:val="32"/>
                <w:szCs w:val="32"/>
                <w:lang w:bidi="ar-IQ"/>
              </w:rPr>
            </w:pPr>
            <w:r w:rsidRPr="00203301">
              <w:rPr>
                <w:rFonts w:ascii="Times New Roman" w:hAnsi="Times New Roman" w:cs="Times New Roman"/>
                <w:b/>
                <w:bCs/>
                <w:sz w:val="32"/>
                <w:szCs w:val="32"/>
                <w:lang w:bidi="ar-IQ"/>
              </w:rPr>
              <w:t>Class: 1</w:t>
            </w:r>
            <w:r w:rsidRPr="00203301">
              <w:rPr>
                <w:rFonts w:ascii="Times New Roman" w:hAnsi="Times New Roman" w:cs="Times New Roman"/>
                <w:b/>
                <w:bCs/>
                <w:sz w:val="32"/>
                <w:szCs w:val="32"/>
                <w:vertAlign w:val="superscript"/>
                <w:lang w:bidi="ar-IQ"/>
              </w:rPr>
              <w:t>st</w:t>
            </w:r>
            <w:r w:rsidRPr="00203301">
              <w:rPr>
                <w:rFonts w:ascii="Times New Roman" w:hAnsi="Times New Roman" w:cs="Times New Roman"/>
                <w:b/>
                <w:bCs/>
                <w:sz w:val="32"/>
                <w:szCs w:val="32"/>
                <w:lang w:bidi="ar-IQ"/>
              </w:rPr>
              <w:t xml:space="preserve">   </w:t>
            </w:r>
          </w:p>
        </w:tc>
        <w:tc>
          <w:tcPr>
            <w:tcW w:w="3685" w:type="dxa"/>
          </w:tcPr>
          <w:p w:rsidR="00F12DFD" w:rsidRPr="00203301" w:rsidRDefault="00F12DFD" w:rsidP="009E3809">
            <w:pPr>
              <w:autoSpaceDE w:val="0"/>
              <w:autoSpaceDN w:val="0"/>
              <w:bidi w:val="0"/>
              <w:adjustRightInd w:val="0"/>
              <w:jc w:val="lowKashida"/>
              <w:rPr>
                <w:rFonts w:ascii="Times New Roman" w:hAnsi="Times New Roman" w:cs="Times New Roman"/>
                <w:b/>
                <w:bCs/>
                <w:sz w:val="32"/>
                <w:szCs w:val="32"/>
                <w:rtl/>
                <w:lang w:bidi="ar-IQ"/>
              </w:rPr>
            </w:pPr>
            <w:r w:rsidRPr="00203301">
              <w:rPr>
                <w:rFonts w:ascii="Times New Roman" w:hAnsi="Times New Roman" w:cs="Times New Roman"/>
                <w:b/>
                <w:bCs/>
                <w:sz w:val="32"/>
                <w:szCs w:val="32"/>
                <w:lang w:bidi="ar-IQ"/>
              </w:rPr>
              <w:t xml:space="preserve">Engineering Mechanics </w:t>
            </w:r>
          </w:p>
        </w:tc>
        <w:tc>
          <w:tcPr>
            <w:tcW w:w="1418" w:type="dxa"/>
          </w:tcPr>
          <w:p w:rsidR="00F12DFD" w:rsidRPr="00203301" w:rsidRDefault="00F12DFD" w:rsidP="009E3809">
            <w:pPr>
              <w:autoSpaceDE w:val="0"/>
              <w:autoSpaceDN w:val="0"/>
              <w:bidi w:val="0"/>
              <w:adjustRightInd w:val="0"/>
              <w:jc w:val="lowKashida"/>
              <w:rPr>
                <w:rFonts w:ascii="Times New Roman" w:hAnsi="Times New Roman" w:cs="Times New Roman"/>
                <w:b/>
                <w:bCs/>
                <w:sz w:val="32"/>
                <w:szCs w:val="32"/>
                <w:rtl/>
                <w:lang w:bidi="ar-IQ"/>
              </w:rPr>
            </w:pPr>
            <w:r w:rsidRPr="00203301">
              <w:rPr>
                <w:rFonts w:ascii="Times New Roman" w:hAnsi="Times New Roman" w:cs="Times New Roman"/>
                <w:b/>
                <w:bCs/>
                <w:sz w:val="32"/>
                <w:szCs w:val="32"/>
                <w:lang w:bidi="ar-IQ"/>
              </w:rPr>
              <w:t>CH 132</w:t>
            </w:r>
          </w:p>
        </w:tc>
      </w:tr>
    </w:tbl>
    <w:p w:rsidR="00F12DFD" w:rsidRDefault="00F12DFD" w:rsidP="00F12DFD">
      <w:pPr>
        <w:autoSpaceDE w:val="0"/>
        <w:autoSpaceDN w:val="0"/>
        <w:bidi w:val="0"/>
        <w:adjustRightInd w:val="0"/>
        <w:spacing w:after="0" w:line="240" w:lineRule="auto"/>
        <w:jc w:val="both"/>
        <w:rPr>
          <w:rFonts w:ascii="TimesNewRomanPSMT" w:hAnsi="TimesNewRomanPSMT" w:cs="TimesNewRomanPSMT"/>
          <w:sz w:val="24"/>
          <w:szCs w:val="24"/>
        </w:rPr>
      </w:pPr>
      <w:r>
        <w:rPr>
          <w:rFonts w:ascii="Times New Roman" w:hAnsi="Times New Roman" w:cs="Times New Roman"/>
          <w:b/>
          <w:bCs/>
          <w:sz w:val="24"/>
          <w:szCs w:val="24"/>
        </w:rPr>
        <w:t>Teaching scheme: 3 hours lecture</w:t>
      </w:r>
      <w:proofErr w:type="gramStart"/>
      <w:r>
        <w:rPr>
          <w:rFonts w:ascii="Times New Roman" w:hAnsi="Times New Roman" w:cs="Times New Roman"/>
          <w:b/>
          <w:bCs/>
          <w:sz w:val="24"/>
          <w:szCs w:val="24"/>
        </w:rPr>
        <w:t>,  1</w:t>
      </w:r>
      <w:proofErr w:type="gramEnd"/>
      <w:r>
        <w:rPr>
          <w:rFonts w:ascii="Times New Roman" w:hAnsi="Times New Roman" w:cs="Times New Roman"/>
          <w:b/>
          <w:bCs/>
          <w:sz w:val="24"/>
          <w:szCs w:val="24"/>
        </w:rPr>
        <w:t xml:space="preserve"> tutorial per week</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Credits: </w:t>
      </w:r>
      <w:r>
        <w:rPr>
          <w:rFonts w:ascii="TimesNewRomanPSMT" w:hAnsi="TimesNewRomanPSMT" w:cs="TimesNewRomanPSMT"/>
          <w:sz w:val="24"/>
          <w:szCs w:val="24"/>
        </w:rPr>
        <w:t>4</w:t>
      </w:r>
    </w:p>
    <w:p w:rsidR="00F12DFD" w:rsidRDefault="00F12DFD" w:rsidP="00F12DFD">
      <w:pPr>
        <w:autoSpaceDE w:val="0"/>
        <w:autoSpaceDN w:val="0"/>
        <w:bidi w:val="0"/>
        <w:adjustRightInd w:val="0"/>
        <w:spacing w:after="0" w:line="240" w:lineRule="auto"/>
        <w:jc w:val="both"/>
        <w:rPr>
          <w:rFonts w:ascii="Sakkal Majalla" w:hAnsi="Sakkal Majalla" w:cs="Sakkal Majalla"/>
          <w:sz w:val="28"/>
          <w:szCs w:val="28"/>
          <w:rtl/>
          <w:lang w:bidi="ar-IQ"/>
        </w:rPr>
      </w:pPr>
    </w:p>
    <w:p w:rsidR="00F12DFD" w:rsidRPr="002219BC" w:rsidRDefault="00F12DFD" w:rsidP="00F12DFD">
      <w:pPr>
        <w:autoSpaceDE w:val="0"/>
        <w:autoSpaceDN w:val="0"/>
        <w:bidi w:val="0"/>
        <w:adjustRightInd w:val="0"/>
        <w:spacing w:after="0" w:line="240" w:lineRule="auto"/>
        <w:jc w:val="both"/>
        <w:rPr>
          <w:rFonts w:ascii="Times New Roman" w:hAnsi="Times New Roman" w:cs="Times New Roman"/>
          <w:b/>
          <w:bCs/>
          <w:sz w:val="24"/>
          <w:szCs w:val="24"/>
        </w:rPr>
      </w:pPr>
      <w:r>
        <w:rPr>
          <w:rFonts w:ascii="Sakkal Majalla" w:hAnsi="Sakkal Majalla" w:cs="Sakkal Majalla" w:hint="cs"/>
          <w:sz w:val="28"/>
          <w:szCs w:val="28"/>
          <w:rtl/>
          <w:lang w:bidi="ar-IQ"/>
        </w:rPr>
        <w:t xml:space="preserve"> </w:t>
      </w:r>
      <w:r w:rsidRPr="002219BC">
        <w:rPr>
          <w:rFonts w:ascii="Times New Roman" w:hAnsi="Times New Roman" w:cs="Times New Roman"/>
          <w:b/>
          <w:bCs/>
          <w:sz w:val="24"/>
          <w:szCs w:val="24"/>
        </w:rPr>
        <w:t>Course description</w:t>
      </w:r>
    </w:p>
    <w:p w:rsidR="00F12DFD" w:rsidRPr="00B83470" w:rsidRDefault="00F12DFD" w:rsidP="00F12DFD">
      <w:pPr>
        <w:autoSpaceDE w:val="0"/>
        <w:autoSpaceDN w:val="0"/>
        <w:bidi w:val="0"/>
        <w:adjustRightInd w:val="0"/>
        <w:spacing w:after="0" w:line="240" w:lineRule="auto"/>
        <w:jc w:val="both"/>
        <w:rPr>
          <w:rFonts w:ascii="Times New Roman" w:hAnsi="Times New Roman" w:cs="Times New Roman"/>
          <w:i/>
          <w:iCs/>
          <w:sz w:val="24"/>
          <w:szCs w:val="24"/>
        </w:rPr>
      </w:pPr>
      <w:r w:rsidRPr="00B83470">
        <w:rPr>
          <w:rFonts w:ascii="Times New Roman" w:hAnsi="Times New Roman" w:cs="Times New Roman"/>
          <w:i/>
          <w:iCs/>
          <w:sz w:val="24"/>
          <w:szCs w:val="24"/>
        </w:rPr>
        <w:t>The course uses the Laws of Mechanics to predict forces in and motions of machines and structures. The course is the key prerequisite course to sequences of courses dealing with mechanics of machines, stress analysis and design of mechanical systems</w:t>
      </w:r>
    </w:p>
    <w:p w:rsidR="00F12DFD" w:rsidRDefault="00F12DFD" w:rsidP="00F12DFD">
      <w:pPr>
        <w:autoSpaceDE w:val="0"/>
        <w:autoSpaceDN w:val="0"/>
        <w:bidi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Objective</w:t>
      </w:r>
    </w:p>
    <w:p w:rsidR="00F12DFD" w:rsidRDefault="00F12DFD" w:rsidP="00F12DFD">
      <w:pPr>
        <w:pStyle w:val="ListParagraph"/>
        <w:numPr>
          <w:ilvl w:val="0"/>
          <w:numId w:val="7"/>
        </w:numPr>
        <w:autoSpaceDE w:val="0"/>
        <w:autoSpaceDN w:val="0"/>
        <w:bidi w:val="0"/>
        <w:adjustRightInd w:val="0"/>
        <w:spacing w:after="0" w:line="240" w:lineRule="auto"/>
        <w:rPr>
          <w:rFonts w:ascii="Times New Roman" w:hAnsi="Times New Roman" w:cs="Times New Roman"/>
          <w:i/>
          <w:iCs/>
          <w:sz w:val="24"/>
          <w:szCs w:val="24"/>
        </w:rPr>
      </w:pPr>
      <w:r>
        <w:rPr>
          <w:rFonts w:ascii="Times New Roman" w:hAnsi="Times New Roman" w:cs="Times New Roman"/>
          <w:i/>
          <w:iCs/>
          <w:sz w:val="24"/>
          <w:szCs w:val="24"/>
        </w:rPr>
        <w:t>T</w:t>
      </w:r>
      <w:r w:rsidRPr="00350BA2">
        <w:rPr>
          <w:rFonts w:ascii="Times New Roman" w:hAnsi="Times New Roman" w:cs="Times New Roman"/>
          <w:i/>
          <w:iCs/>
          <w:sz w:val="24"/>
          <w:szCs w:val="24"/>
        </w:rPr>
        <w:t xml:space="preserve">o impart the basic concepts of chemical engineering drawing, mechanical design </w:t>
      </w:r>
      <w:r>
        <w:rPr>
          <w:rFonts w:ascii="Times New Roman" w:hAnsi="Times New Roman" w:cs="Times New Roman"/>
          <w:i/>
          <w:iCs/>
          <w:sz w:val="24"/>
          <w:szCs w:val="24"/>
        </w:rPr>
        <w:t>and process design.</w:t>
      </w:r>
    </w:p>
    <w:p w:rsidR="00F12DFD" w:rsidRDefault="00F12DFD" w:rsidP="00F12DFD">
      <w:pPr>
        <w:pStyle w:val="ListParagraph"/>
        <w:numPr>
          <w:ilvl w:val="0"/>
          <w:numId w:val="7"/>
        </w:numPr>
        <w:autoSpaceDE w:val="0"/>
        <w:autoSpaceDN w:val="0"/>
        <w:bidi w:val="0"/>
        <w:adjustRightInd w:val="0"/>
        <w:spacing w:after="0" w:line="240" w:lineRule="auto"/>
        <w:rPr>
          <w:rFonts w:ascii="Times New Roman" w:hAnsi="Times New Roman" w:cs="Times New Roman"/>
          <w:i/>
          <w:iCs/>
          <w:sz w:val="24"/>
          <w:szCs w:val="24"/>
        </w:rPr>
      </w:pPr>
      <w:r w:rsidRPr="007470EB">
        <w:rPr>
          <w:rFonts w:ascii="Times New Roman" w:hAnsi="Times New Roman" w:cs="Times New Roman"/>
          <w:i/>
          <w:iCs/>
          <w:sz w:val="24"/>
          <w:szCs w:val="24"/>
        </w:rPr>
        <w:t>To develop understanding about P&amp;ID, I&amp;C drawing, pressure vessel design, storage tank design and heat exchangers</w:t>
      </w:r>
    </w:p>
    <w:p w:rsidR="00F12DFD" w:rsidRPr="007470EB" w:rsidRDefault="00F12DFD" w:rsidP="00F12DFD">
      <w:pPr>
        <w:pStyle w:val="ListParagraph"/>
        <w:autoSpaceDE w:val="0"/>
        <w:autoSpaceDN w:val="0"/>
        <w:bidi w:val="0"/>
        <w:adjustRightInd w:val="0"/>
        <w:spacing w:after="0" w:line="240" w:lineRule="auto"/>
        <w:ind w:left="360"/>
        <w:rPr>
          <w:rFonts w:ascii="Times New Roman" w:hAnsi="Times New Roman" w:cs="Times New Roman"/>
          <w:i/>
          <w:iCs/>
          <w:sz w:val="24"/>
          <w:szCs w:val="24"/>
        </w:rPr>
      </w:pPr>
    </w:p>
    <w:p w:rsidR="00F12DFD" w:rsidRDefault="00F12DFD" w:rsidP="00F12DFD">
      <w:pPr>
        <w:tabs>
          <w:tab w:val="num" w:pos="-3240"/>
        </w:tabs>
        <w:autoSpaceDE w:val="0"/>
        <w:autoSpaceDN w:val="0"/>
        <w:bidi w:val="0"/>
        <w:adjustRightInd w:val="0"/>
        <w:spacing w:after="0" w:line="240" w:lineRule="auto"/>
        <w:jc w:val="lowKashida"/>
        <w:rPr>
          <w:rFonts w:ascii="Times New Roman" w:hAnsi="Times New Roman" w:cs="Times New Roman"/>
          <w:i/>
          <w:iCs/>
          <w:sz w:val="24"/>
          <w:szCs w:val="24"/>
        </w:rPr>
      </w:pPr>
      <w:r>
        <w:rPr>
          <w:rFonts w:ascii="Times New Roman" w:hAnsi="Times New Roman" w:cs="Times New Roman"/>
          <w:b/>
          <w:bCs/>
          <w:sz w:val="24"/>
          <w:szCs w:val="24"/>
        </w:rPr>
        <w:t xml:space="preserve">Specific learning outcome </w:t>
      </w:r>
    </w:p>
    <w:p w:rsidR="00F12DFD" w:rsidRPr="007470EB" w:rsidRDefault="00F12DFD" w:rsidP="00F12DFD">
      <w:pPr>
        <w:pStyle w:val="ListParagraph"/>
        <w:numPr>
          <w:ilvl w:val="0"/>
          <w:numId w:val="13"/>
        </w:numPr>
        <w:autoSpaceDE w:val="0"/>
        <w:autoSpaceDN w:val="0"/>
        <w:bidi w:val="0"/>
        <w:adjustRightInd w:val="0"/>
        <w:spacing w:after="0" w:line="240" w:lineRule="auto"/>
        <w:ind w:left="426"/>
        <w:jc w:val="lowKashida"/>
        <w:rPr>
          <w:rFonts w:ascii="Times New Roman" w:hAnsi="Times New Roman" w:cs="Times New Roman"/>
          <w:i/>
          <w:iCs/>
          <w:sz w:val="24"/>
          <w:szCs w:val="24"/>
        </w:rPr>
      </w:pPr>
      <w:r w:rsidRPr="007470EB">
        <w:rPr>
          <w:rFonts w:ascii="Times New Roman" w:hAnsi="Times New Roman" w:cs="Times New Roman"/>
          <w:i/>
          <w:iCs/>
          <w:sz w:val="24"/>
          <w:szCs w:val="24"/>
        </w:rPr>
        <w:t xml:space="preserve">Ability to utilize scalar and vector analytical techniques for analyzing forces </w:t>
      </w:r>
      <w:proofErr w:type="gramStart"/>
      <w:r w:rsidRPr="007470EB">
        <w:rPr>
          <w:rFonts w:ascii="Times New Roman" w:hAnsi="Times New Roman" w:cs="Times New Roman"/>
          <w:i/>
          <w:iCs/>
          <w:sz w:val="24"/>
          <w:szCs w:val="24"/>
        </w:rPr>
        <w:t>in  statically</w:t>
      </w:r>
      <w:proofErr w:type="gramEnd"/>
      <w:r w:rsidRPr="007470EB">
        <w:rPr>
          <w:rFonts w:ascii="Times New Roman" w:hAnsi="Times New Roman" w:cs="Times New Roman"/>
          <w:i/>
          <w:iCs/>
          <w:sz w:val="24"/>
          <w:szCs w:val="24"/>
        </w:rPr>
        <w:t xml:space="preserve"> determinate structures. </w:t>
      </w:r>
    </w:p>
    <w:p w:rsidR="00F12DFD" w:rsidRPr="007470EB" w:rsidRDefault="00F12DFD" w:rsidP="00F12DFD">
      <w:pPr>
        <w:pStyle w:val="ListParagraph"/>
        <w:numPr>
          <w:ilvl w:val="0"/>
          <w:numId w:val="13"/>
        </w:numPr>
        <w:autoSpaceDE w:val="0"/>
        <w:autoSpaceDN w:val="0"/>
        <w:bidi w:val="0"/>
        <w:adjustRightInd w:val="0"/>
        <w:spacing w:after="0" w:line="240" w:lineRule="auto"/>
        <w:ind w:left="426"/>
        <w:jc w:val="lowKashida"/>
        <w:rPr>
          <w:rFonts w:ascii="Times New Roman" w:hAnsi="Times New Roman" w:cs="Times New Roman"/>
          <w:i/>
          <w:iCs/>
          <w:sz w:val="24"/>
          <w:szCs w:val="24"/>
        </w:rPr>
      </w:pPr>
      <w:r w:rsidRPr="007470EB">
        <w:rPr>
          <w:rFonts w:ascii="Times New Roman" w:hAnsi="Times New Roman" w:cs="Times New Roman"/>
          <w:i/>
          <w:iCs/>
          <w:sz w:val="24"/>
          <w:szCs w:val="24"/>
        </w:rPr>
        <w:t>Ability to apply fundamental concepts of kinematics and kinetics of particles to the analysis of simple, practical</w:t>
      </w:r>
      <w:r w:rsidRPr="007470EB">
        <w:rPr>
          <w:rFonts w:ascii="Arial" w:eastAsia="Times New Roman" w:hAnsi="Arial" w:cs="Arial"/>
          <w:color w:val="2C2C2C"/>
          <w:sz w:val="23"/>
          <w:szCs w:val="23"/>
          <w:lang w:val="en"/>
        </w:rPr>
        <w:t xml:space="preserve"> </w:t>
      </w:r>
      <w:r w:rsidRPr="007470EB">
        <w:rPr>
          <w:rFonts w:ascii="Times New Roman" w:hAnsi="Times New Roman" w:cs="Times New Roman"/>
          <w:i/>
          <w:iCs/>
          <w:sz w:val="24"/>
          <w:szCs w:val="24"/>
        </w:rPr>
        <w:t>problems</w:t>
      </w:r>
      <w:r w:rsidRPr="007470EB">
        <w:rPr>
          <w:rFonts w:ascii="Arial" w:eastAsia="Times New Roman" w:hAnsi="Arial" w:cs="Arial"/>
          <w:color w:val="2C2C2C"/>
          <w:sz w:val="23"/>
          <w:szCs w:val="23"/>
          <w:lang w:val="en"/>
        </w:rPr>
        <w:t>.</w:t>
      </w:r>
    </w:p>
    <w:p w:rsidR="00F12DFD" w:rsidRDefault="00F12DFD" w:rsidP="00F12DFD">
      <w:pPr>
        <w:autoSpaceDE w:val="0"/>
        <w:autoSpaceDN w:val="0"/>
        <w:bidi w:val="0"/>
        <w:adjustRightInd w:val="0"/>
        <w:spacing w:after="0" w:line="240" w:lineRule="auto"/>
        <w:ind w:left="426"/>
        <w:rPr>
          <w:rFonts w:ascii="Times New Roman" w:hAnsi="Times New Roman" w:cs="Times New Roman"/>
          <w:b/>
          <w:bCs/>
          <w:sz w:val="24"/>
          <w:szCs w:val="24"/>
        </w:rPr>
      </w:pPr>
    </w:p>
    <w:p w:rsidR="00F12DFD" w:rsidRDefault="00F12DFD" w:rsidP="00F12DFD">
      <w:pPr>
        <w:autoSpaceDE w:val="0"/>
        <w:autoSpaceDN w:val="0"/>
        <w:bidi w:val="0"/>
        <w:adjustRightInd w:val="0"/>
        <w:spacing w:after="0" w:line="240" w:lineRule="auto"/>
        <w:rPr>
          <w:rFonts w:ascii="Times New Roman" w:hAnsi="Times New Roman" w:cs="Times New Roman"/>
          <w:b/>
          <w:bCs/>
          <w:sz w:val="24"/>
          <w:szCs w:val="24"/>
        </w:rPr>
      </w:pPr>
    </w:p>
    <w:tbl>
      <w:tblPr>
        <w:tblStyle w:val="TableGrid"/>
        <w:tblW w:w="938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
        <w:gridCol w:w="7938"/>
        <w:gridCol w:w="911"/>
      </w:tblGrid>
      <w:tr w:rsidR="00F12DFD" w:rsidRPr="00D45BE1" w:rsidTr="009E3809">
        <w:trPr>
          <w:trHeight w:val="510"/>
          <w:jc w:val="center"/>
        </w:trPr>
        <w:tc>
          <w:tcPr>
            <w:tcW w:w="534" w:type="dxa"/>
            <w:vAlign w:val="center"/>
          </w:tcPr>
          <w:p w:rsidR="00F12DFD" w:rsidRPr="00D45BE1" w:rsidRDefault="00F12DFD" w:rsidP="009E3809">
            <w:pPr>
              <w:bidi w:val="0"/>
              <w:spacing w:line="276" w:lineRule="auto"/>
              <w:jc w:val="center"/>
              <w:rPr>
                <w:rFonts w:asciiTheme="majorBidi" w:hAnsiTheme="majorBidi" w:cstheme="majorBidi"/>
                <w:b/>
                <w:bCs/>
                <w:sz w:val="24"/>
                <w:szCs w:val="24"/>
                <w:u w:val="single"/>
              </w:rPr>
            </w:pPr>
            <w:r w:rsidRPr="00D45BE1">
              <w:rPr>
                <w:rFonts w:asciiTheme="majorBidi" w:hAnsiTheme="majorBidi" w:cstheme="majorBidi"/>
                <w:b/>
                <w:bCs/>
                <w:sz w:val="24"/>
                <w:szCs w:val="24"/>
                <w:u w:val="single"/>
              </w:rPr>
              <w:t>No</w:t>
            </w:r>
          </w:p>
        </w:tc>
        <w:tc>
          <w:tcPr>
            <w:tcW w:w="7938" w:type="dxa"/>
            <w:vAlign w:val="center"/>
          </w:tcPr>
          <w:p w:rsidR="00F12DFD" w:rsidRPr="00D45BE1" w:rsidRDefault="00F12DFD" w:rsidP="009E3809">
            <w:pPr>
              <w:bidi w:val="0"/>
              <w:spacing w:line="276" w:lineRule="auto"/>
              <w:jc w:val="center"/>
              <w:rPr>
                <w:rFonts w:asciiTheme="majorBidi" w:hAnsiTheme="majorBidi" w:cstheme="majorBidi"/>
                <w:b/>
                <w:bCs/>
                <w:sz w:val="24"/>
                <w:szCs w:val="24"/>
                <w:u w:val="single"/>
              </w:rPr>
            </w:pPr>
            <w:r w:rsidRPr="00D45BE1">
              <w:rPr>
                <w:rFonts w:asciiTheme="majorBidi" w:hAnsiTheme="majorBidi" w:cstheme="majorBidi"/>
                <w:b/>
                <w:bCs/>
                <w:sz w:val="24"/>
                <w:szCs w:val="24"/>
                <w:u w:val="single"/>
              </w:rPr>
              <w:t>Topic</w:t>
            </w:r>
          </w:p>
        </w:tc>
        <w:tc>
          <w:tcPr>
            <w:tcW w:w="911" w:type="dxa"/>
            <w:vAlign w:val="center"/>
          </w:tcPr>
          <w:p w:rsidR="00F12DFD" w:rsidRPr="00D45BE1" w:rsidRDefault="00F12DFD" w:rsidP="009E3809">
            <w:pPr>
              <w:bidi w:val="0"/>
              <w:spacing w:line="276" w:lineRule="auto"/>
              <w:jc w:val="center"/>
              <w:rPr>
                <w:rFonts w:asciiTheme="majorBidi" w:hAnsiTheme="majorBidi" w:cstheme="majorBidi"/>
                <w:b/>
                <w:bCs/>
                <w:sz w:val="24"/>
                <w:szCs w:val="24"/>
                <w:u w:val="single"/>
              </w:rPr>
            </w:pPr>
            <w:r w:rsidRPr="00D45BE1">
              <w:rPr>
                <w:rFonts w:asciiTheme="majorBidi" w:hAnsiTheme="majorBidi" w:cstheme="majorBidi"/>
                <w:b/>
                <w:bCs/>
                <w:sz w:val="24"/>
                <w:szCs w:val="24"/>
                <w:u w:val="single"/>
              </w:rPr>
              <w:t>Hours</w:t>
            </w:r>
          </w:p>
        </w:tc>
      </w:tr>
      <w:tr w:rsidR="00F12DFD" w:rsidRPr="007E04A2" w:rsidTr="009E3809">
        <w:trPr>
          <w:trHeight w:val="510"/>
          <w:jc w:val="center"/>
        </w:trPr>
        <w:tc>
          <w:tcPr>
            <w:tcW w:w="534" w:type="dxa"/>
          </w:tcPr>
          <w:p w:rsidR="00F12DFD" w:rsidRPr="00600CA5" w:rsidRDefault="00F12DFD" w:rsidP="009E3809">
            <w:pPr>
              <w:bidi w:val="0"/>
              <w:spacing w:line="276" w:lineRule="auto"/>
              <w:rPr>
                <w:rFonts w:asciiTheme="majorBidi" w:hAnsiTheme="majorBidi" w:cstheme="majorBidi"/>
                <w:sz w:val="24"/>
                <w:szCs w:val="24"/>
              </w:rPr>
            </w:pPr>
            <w:r>
              <w:rPr>
                <w:rFonts w:asciiTheme="majorBidi" w:hAnsiTheme="majorBidi" w:cstheme="majorBidi"/>
                <w:sz w:val="24"/>
                <w:szCs w:val="24"/>
              </w:rPr>
              <w:t>1</w:t>
            </w:r>
          </w:p>
        </w:tc>
        <w:tc>
          <w:tcPr>
            <w:tcW w:w="7938" w:type="dxa"/>
          </w:tcPr>
          <w:p w:rsidR="00F12DFD" w:rsidRPr="00AC5423" w:rsidRDefault="00F12DFD" w:rsidP="009E3809">
            <w:pPr>
              <w:bidi w:val="0"/>
              <w:spacing w:line="276" w:lineRule="auto"/>
              <w:rPr>
                <w:rFonts w:asciiTheme="majorBidi" w:hAnsiTheme="majorBidi" w:cstheme="majorBidi"/>
                <w:sz w:val="24"/>
                <w:szCs w:val="24"/>
              </w:rPr>
            </w:pPr>
            <w:r w:rsidRPr="00E22743">
              <w:rPr>
                <w:rFonts w:asciiTheme="majorBidi" w:hAnsiTheme="majorBidi" w:cstheme="majorBidi"/>
                <w:sz w:val="24"/>
                <w:szCs w:val="24"/>
              </w:rPr>
              <w:t>2D</w:t>
            </w:r>
          </w:p>
        </w:tc>
        <w:tc>
          <w:tcPr>
            <w:tcW w:w="911" w:type="dxa"/>
          </w:tcPr>
          <w:p w:rsidR="00F12DFD" w:rsidRPr="007E04A2" w:rsidRDefault="00F12DFD" w:rsidP="009E3809">
            <w:pPr>
              <w:bidi w:val="0"/>
              <w:spacing w:line="276" w:lineRule="auto"/>
              <w:jc w:val="center"/>
              <w:rPr>
                <w:rFonts w:asciiTheme="majorBidi" w:hAnsiTheme="majorBidi" w:cstheme="majorBidi"/>
                <w:sz w:val="24"/>
                <w:szCs w:val="24"/>
              </w:rPr>
            </w:pPr>
          </w:p>
        </w:tc>
      </w:tr>
      <w:tr w:rsidR="00F12DFD" w:rsidRPr="007E04A2" w:rsidTr="009E3809">
        <w:trPr>
          <w:trHeight w:val="510"/>
          <w:jc w:val="center"/>
        </w:trPr>
        <w:tc>
          <w:tcPr>
            <w:tcW w:w="534" w:type="dxa"/>
          </w:tcPr>
          <w:p w:rsidR="00F12DFD" w:rsidRPr="00600CA5" w:rsidRDefault="00F12DFD" w:rsidP="009E3809">
            <w:pPr>
              <w:tabs>
                <w:tab w:val="left" w:pos="0"/>
              </w:tabs>
              <w:bidi w:val="0"/>
              <w:spacing w:line="276" w:lineRule="auto"/>
              <w:rPr>
                <w:rFonts w:asciiTheme="majorBidi" w:eastAsia="Calibri" w:hAnsiTheme="majorBidi" w:cstheme="majorBidi"/>
                <w:sz w:val="24"/>
                <w:szCs w:val="24"/>
              </w:rPr>
            </w:pPr>
          </w:p>
        </w:tc>
        <w:tc>
          <w:tcPr>
            <w:tcW w:w="7938" w:type="dxa"/>
          </w:tcPr>
          <w:p w:rsidR="00F12DFD" w:rsidRPr="00E22743" w:rsidRDefault="00F12DFD" w:rsidP="00F12DFD">
            <w:pPr>
              <w:pStyle w:val="ListParagraph"/>
              <w:numPr>
                <w:ilvl w:val="0"/>
                <w:numId w:val="10"/>
              </w:numPr>
              <w:bidi w:val="0"/>
              <w:spacing w:line="276" w:lineRule="auto"/>
              <w:ind w:left="671" w:hanging="425"/>
              <w:rPr>
                <w:rFonts w:asciiTheme="majorBidi" w:hAnsiTheme="majorBidi" w:cstheme="majorBidi"/>
                <w:sz w:val="24"/>
                <w:szCs w:val="24"/>
              </w:rPr>
            </w:pPr>
            <w:r w:rsidRPr="00E22743">
              <w:rPr>
                <w:rFonts w:asciiTheme="majorBidi" w:hAnsiTheme="majorBidi" w:cstheme="majorBidi"/>
                <w:sz w:val="24"/>
                <w:szCs w:val="24"/>
              </w:rPr>
              <w:t>Cartesian</w:t>
            </w:r>
          </w:p>
          <w:p w:rsidR="00F12DFD" w:rsidRPr="00E22743" w:rsidRDefault="00F12DFD" w:rsidP="00F12DFD">
            <w:pPr>
              <w:pStyle w:val="ListParagraph"/>
              <w:numPr>
                <w:ilvl w:val="0"/>
                <w:numId w:val="10"/>
              </w:numPr>
              <w:bidi w:val="0"/>
              <w:spacing w:line="276" w:lineRule="auto"/>
              <w:ind w:left="671" w:hanging="425"/>
              <w:rPr>
                <w:rFonts w:asciiTheme="majorBidi" w:hAnsiTheme="majorBidi" w:cstheme="majorBidi"/>
                <w:sz w:val="24"/>
                <w:szCs w:val="24"/>
              </w:rPr>
            </w:pPr>
            <w:r w:rsidRPr="00E22743">
              <w:rPr>
                <w:rFonts w:asciiTheme="majorBidi" w:hAnsiTheme="majorBidi" w:cstheme="majorBidi"/>
                <w:sz w:val="24"/>
                <w:szCs w:val="24"/>
              </w:rPr>
              <w:t>polar</w:t>
            </w:r>
          </w:p>
          <w:p w:rsidR="00F12DFD" w:rsidRPr="00E22743" w:rsidRDefault="00F12DFD" w:rsidP="00F12DFD">
            <w:pPr>
              <w:pStyle w:val="ListParagraph"/>
              <w:numPr>
                <w:ilvl w:val="0"/>
                <w:numId w:val="10"/>
              </w:numPr>
              <w:bidi w:val="0"/>
              <w:spacing w:line="276" w:lineRule="auto"/>
              <w:ind w:left="671" w:hanging="425"/>
              <w:rPr>
                <w:rFonts w:asciiTheme="majorBidi" w:hAnsiTheme="majorBidi" w:cstheme="majorBidi"/>
                <w:sz w:val="24"/>
                <w:szCs w:val="24"/>
              </w:rPr>
            </w:pPr>
            <w:r w:rsidRPr="00E22743">
              <w:rPr>
                <w:rFonts w:asciiTheme="majorBidi" w:hAnsiTheme="majorBidi" w:cstheme="majorBidi"/>
                <w:sz w:val="24"/>
                <w:szCs w:val="24"/>
              </w:rPr>
              <w:t>concurrent/coplanar/parallel</w:t>
            </w:r>
          </w:p>
        </w:tc>
        <w:tc>
          <w:tcPr>
            <w:tcW w:w="911" w:type="dxa"/>
          </w:tcPr>
          <w:p w:rsidR="00F12DFD" w:rsidRPr="007E04A2" w:rsidRDefault="00F12DFD" w:rsidP="009E3809">
            <w:pPr>
              <w:bidi w:val="0"/>
              <w:spacing w:line="276" w:lineRule="auto"/>
              <w:jc w:val="center"/>
              <w:rPr>
                <w:rFonts w:asciiTheme="majorBidi" w:eastAsia="Calibri" w:hAnsiTheme="majorBidi" w:cstheme="majorBidi"/>
                <w:sz w:val="24"/>
                <w:szCs w:val="24"/>
              </w:rPr>
            </w:pPr>
            <w:r>
              <w:rPr>
                <w:rFonts w:asciiTheme="majorBidi" w:eastAsia="Calibri" w:hAnsiTheme="majorBidi" w:cstheme="majorBidi"/>
                <w:sz w:val="24"/>
                <w:szCs w:val="24"/>
              </w:rPr>
              <w:t>6</w:t>
            </w:r>
          </w:p>
        </w:tc>
      </w:tr>
      <w:tr w:rsidR="00F12DFD" w:rsidRPr="007E04A2" w:rsidTr="009E3809">
        <w:trPr>
          <w:trHeight w:val="510"/>
          <w:jc w:val="center"/>
        </w:trPr>
        <w:tc>
          <w:tcPr>
            <w:tcW w:w="534" w:type="dxa"/>
          </w:tcPr>
          <w:p w:rsidR="00F12DFD" w:rsidRPr="00600CA5" w:rsidRDefault="00F12DFD" w:rsidP="009E3809">
            <w:pPr>
              <w:bidi w:val="0"/>
              <w:spacing w:line="276" w:lineRule="auto"/>
              <w:rPr>
                <w:rFonts w:asciiTheme="majorBidi" w:eastAsia="Calibri" w:hAnsiTheme="majorBidi" w:cstheme="majorBidi"/>
                <w:sz w:val="24"/>
                <w:szCs w:val="24"/>
              </w:rPr>
            </w:pPr>
            <w:r>
              <w:rPr>
                <w:rFonts w:asciiTheme="majorBidi" w:eastAsia="Calibri" w:hAnsiTheme="majorBidi" w:cstheme="majorBidi"/>
                <w:sz w:val="24"/>
                <w:szCs w:val="24"/>
              </w:rPr>
              <w:t>2</w:t>
            </w:r>
          </w:p>
        </w:tc>
        <w:tc>
          <w:tcPr>
            <w:tcW w:w="7938" w:type="dxa"/>
          </w:tcPr>
          <w:p w:rsidR="00F12DFD" w:rsidRPr="007E04A2" w:rsidRDefault="00F12DFD" w:rsidP="009E3809">
            <w:pPr>
              <w:bidi w:val="0"/>
              <w:spacing w:line="276" w:lineRule="auto"/>
              <w:rPr>
                <w:rFonts w:asciiTheme="majorBidi" w:hAnsiTheme="majorBidi" w:cstheme="majorBidi"/>
                <w:sz w:val="24"/>
                <w:szCs w:val="24"/>
              </w:rPr>
            </w:pPr>
            <w:r w:rsidRPr="00E22743">
              <w:rPr>
                <w:rFonts w:asciiTheme="majorBidi" w:hAnsiTheme="majorBidi" w:cstheme="majorBidi"/>
                <w:sz w:val="24"/>
                <w:szCs w:val="24"/>
              </w:rPr>
              <w:t>3D</w:t>
            </w:r>
          </w:p>
        </w:tc>
        <w:tc>
          <w:tcPr>
            <w:tcW w:w="911" w:type="dxa"/>
          </w:tcPr>
          <w:p w:rsidR="00F12DFD" w:rsidRPr="007E04A2" w:rsidRDefault="00F12DFD" w:rsidP="009E3809">
            <w:pPr>
              <w:bidi w:val="0"/>
              <w:spacing w:line="276" w:lineRule="auto"/>
              <w:jc w:val="center"/>
              <w:rPr>
                <w:rFonts w:asciiTheme="majorBidi" w:hAnsiTheme="majorBidi" w:cstheme="majorBidi"/>
                <w:sz w:val="24"/>
                <w:szCs w:val="24"/>
              </w:rPr>
            </w:pPr>
          </w:p>
        </w:tc>
      </w:tr>
      <w:tr w:rsidR="00F12DFD" w:rsidRPr="007E04A2" w:rsidTr="009E3809">
        <w:trPr>
          <w:trHeight w:val="510"/>
          <w:jc w:val="center"/>
        </w:trPr>
        <w:tc>
          <w:tcPr>
            <w:tcW w:w="534" w:type="dxa"/>
          </w:tcPr>
          <w:p w:rsidR="00F12DFD" w:rsidRPr="00600CA5" w:rsidRDefault="00F12DFD" w:rsidP="009E3809">
            <w:pPr>
              <w:bidi w:val="0"/>
              <w:spacing w:line="276" w:lineRule="auto"/>
              <w:rPr>
                <w:rFonts w:asciiTheme="majorBidi" w:eastAsia="Calibri" w:hAnsiTheme="majorBidi" w:cstheme="majorBidi"/>
                <w:sz w:val="24"/>
                <w:szCs w:val="24"/>
              </w:rPr>
            </w:pPr>
          </w:p>
        </w:tc>
        <w:tc>
          <w:tcPr>
            <w:tcW w:w="7938" w:type="dxa"/>
          </w:tcPr>
          <w:p w:rsidR="00F12DFD" w:rsidRPr="008873F5" w:rsidRDefault="00F12DFD" w:rsidP="00F12DFD">
            <w:pPr>
              <w:numPr>
                <w:ilvl w:val="1"/>
                <w:numId w:val="9"/>
              </w:numPr>
              <w:tabs>
                <w:tab w:val="clear" w:pos="1080"/>
                <w:tab w:val="num" w:pos="530"/>
              </w:tabs>
              <w:bidi w:val="0"/>
              <w:spacing w:line="276" w:lineRule="auto"/>
              <w:ind w:hanging="834"/>
              <w:textAlignment w:val="baseline"/>
              <w:rPr>
                <w:rFonts w:ascii="Times New Roman" w:eastAsia="Times New Roman" w:hAnsi="Times New Roman" w:cs="Times New Roman"/>
                <w:color w:val="000000"/>
                <w:sz w:val="24"/>
                <w:szCs w:val="24"/>
              </w:rPr>
            </w:pPr>
            <w:r w:rsidRPr="008873F5">
              <w:rPr>
                <w:rFonts w:ascii="Times New Roman" w:eastAsia="Times New Roman" w:hAnsi="Times New Roman" w:cs="Times New Roman"/>
                <w:color w:val="000000"/>
                <w:sz w:val="24"/>
                <w:szCs w:val="24"/>
              </w:rPr>
              <w:t>right hand axes and position rotations about axis</w:t>
            </w:r>
          </w:p>
          <w:p w:rsidR="00F12DFD" w:rsidRPr="008873F5" w:rsidRDefault="00F12DFD" w:rsidP="00F12DFD">
            <w:pPr>
              <w:numPr>
                <w:ilvl w:val="1"/>
                <w:numId w:val="9"/>
              </w:numPr>
              <w:tabs>
                <w:tab w:val="clear" w:pos="1080"/>
                <w:tab w:val="num" w:pos="530"/>
              </w:tabs>
              <w:bidi w:val="0"/>
              <w:spacing w:line="276" w:lineRule="auto"/>
              <w:ind w:hanging="834"/>
              <w:textAlignment w:val="baseline"/>
              <w:rPr>
                <w:rFonts w:ascii="Times New Roman" w:eastAsia="Times New Roman" w:hAnsi="Times New Roman" w:cs="Times New Roman"/>
                <w:color w:val="000000"/>
                <w:sz w:val="24"/>
                <w:szCs w:val="24"/>
              </w:rPr>
            </w:pPr>
            <w:r w:rsidRPr="008873F5">
              <w:rPr>
                <w:rFonts w:ascii="Times New Roman" w:eastAsia="Times New Roman" w:hAnsi="Times New Roman" w:cs="Times New Roman"/>
                <w:color w:val="000000"/>
                <w:sz w:val="24"/>
                <w:szCs w:val="24"/>
              </w:rPr>
              <w:t>direction cosines</w:t>
            </w:r>
          </w:p>
          <w:p w:rsidR="00F12DFD" w:rsidRPr="008873F5" w:rsidRDefault="00F12DFD" w:rsidP="00F12DFD">
            <w:pPr>
              <w:numPr>
                <w:ilvl w:val="1"/>
                <w:numId w:val="9"/>
              </w:numPr>
              <w:tabs>
                <w:tab w:val="clear" w:pos="1080"/>
                <w:tab w:val="num" w:pos="530"/>
              </w:tabs>
              <w:bidi w:val="0"/>
              <w:spacing w:line="276" w:lineRule="auto"/>
              <w:ind w:hanging="834"/>
              <w:textAlignment w:val="baseline"/>
              <w:rPr>
                <w:rFonts w:ascii="Times New Roman" w:eastAsia="Times New Roman" w:hAnsi="Times New Roman" w:cs="Times New Roman"/>
                <w:color w:val="000000"/>
                <w:sz w:val="24"/>
                <w:szCs w:val="24"/>
              </w:rPr>
            </w:pPr>
            <w:r w:rsidRPr="008873F5">
              <w:rPr>
                <w:rFonts w:ascii="Times New Roman" w:eastAsia="Times New Roman" w:hAnsi="Times New Roman" w:cs="Times New Roman"/>
                <w:color w:val="000000"/>
                <w:sz w:val="24"/>
                <w:szCs w:val="24"/>
              </w:rPr>
              <w:t>projected</w:t>
            </w:r>
          </w:p>
          <w:p w:rsidR="00F12DFD" w:rsidRPr="00E22743" w:rsidRDefault="00F12DFD" w:rsidP="00F12DFD">
            <w:pPr>
              <w:numPr>
                <w:ilvl w:val="1"/>
                <w:numId w:val="9"/>
              </w:numPr>
              <w:tabs>
                <w:tab w:val="clear" w:pos="1080"/>
                <w:tab w:val="num" w:pos="530"/>
              </w:tabs>
              <w:bidi w:val="0"/>
              <w:spacing w:line="276" w:lineRule="auto"/>
              <w:ind w:hanging="834"/>
              <w:textAlignment w:val="baseline"/>
              <w:rPr>
                <w:rFonts w:ascii="Times New Roman" w:eastAsia="Times New Roman" w:hAnsi="Times New Roman" w:cs="Times New Roman"/>
                <w:color w:val="000000"/>
                <w:sz w:val="24"/>
                <w:szCs w:val="24"/>
              </w:rPr>
            </w:pPr>
            <w:r w:rsidRPr="008873F5">
              <w:rPr>
                <w:rFonts w:ascii="Times New Roman" w:eastAsia="Times New Roman" w:hAnsi="Times New Roman" w:cs="Times New Roman"/>
                <w:color w:val="000000"/>
                <w:sz w:val="24"/>
                <w:szCs w:val="24"/>
              </w:rPr>
              <w:t>Cartesian</w:t>
            </w:r>
          </w:p>
        </w:tc>
        <w:tc>
          <w:tcPr>
            <w:tcW w:w="911" w:type="dxa"/>
          </w:tcPr>
          <w:p w:rsidR="00F12DFD" w:rsidRPr="007E04A2" w:rsidRDefault="00F12DFD" w:rsidP="009E3809">
            <w:pPr>
              <w:bidi w:val="0"/>
              <w:spacing w:line="276" w:lineRule="auto"/>
              <w:jc w:val="center"/>
              <w:rPr>
                <w:rFonts w:asciiTheme="majorBidi" w:hAnsiTheme="majorBidi" w:cstheme="majorBidi"/>
                <w:sz w:val="24"/>
                <w:szCs w:val="24"/>
              </w:rPr>
            </w:pPr>
            <w:r>
              <w:rPr>
                <w:rFonts w:asciiTheme="majorBidi" w:hAnsiTheme="majorBidi" w:cstheme="majorBidi"/>
                <w:sz w:val="24"/>
                <w:szCs w:val="24"/>
              </w:rPr>
              <w:t>8</w:t>
            </w:r>
          </w:p>
        </w:tc>
      </w:tr>
      <w:tr w:rsidR="00F12DFD" w:rsidRPr="007E04A2" w:rsidTr="009E3809">
        <w:trPr>
          <w:trHeight w:val="510"/>
          <w:jc w:val="center"/>
        </w:trPr>
        <w:tc>
          <w:tcPr>
            <w:tcW w:w="534" w:type="dxa"/>
          </w:tcPr>
          <w:p w:rsidR="00F12DFD" w:rsidRPr="00600CA5" w:rsidRDefault="00F12DFD" w:rsidP="009E3809">
            <w:pPr>
              <w:bidi w:val="0"/>
              <w:spacing w:line="276" w:lineRule="auto"/>
              <w:rPr>
                <w:rFonts w:asciiTheme="majorBidi" w:eastAsia="Calibri" w:hAnsiTheme="majorBidi" w:cstheme="majorBidi"/>
                <w:sz w:val="24"/>
                <w:szCs w:val="24"/>
              </w:rPr>
            </w:pPr>
          </w:p>
        </w:tc>
        <w:tc>
          <w:tcPr>
            <w:tcW w:w="7938" w:type="dxa"/>
          </w:tcPr>
          <w:p w:rsidR="00F12DFD" w:rsidRPr="008873F5" w:rsidRDefault="00F12DFD" w:rsidP="009E3809">
            <w:pPr>
              <w:bidi w:val="0"/>
              <w:spacing w:line="276" w:lineRule="auto"/>
              <w:textAlignment w:val="baseline"/>
              <w:rPr>
                <w:rFonts w:ascii="Times New Roman" w:eastAsia="Times New Roman" w:hAnsi="Times New Roman" w:cs="Times New Roman"/>
                <w:color w:val="000000"/>
                <w:sz w:val="24"/>
                <w:szCs w:val="24"/>
              </w:rPr>
            </w:pPr>
          </w:p>
        </w:tc>
        <w:tc>
          <w:tcPr>
            <w:tcW w:w="911" w:type="dxa"/>
          </w:tcPr>
          <w:p w:rsidR="00F12DFD" w:rsidRDefault="00F12DFD" w:rsidP="009E3809">
            <w:pPr>
              <w:bidi w:val="0"/>
              <w:spacing w:line="276" w:lineRule="auto"/>
              <w:jc w:val="center"/>
              <w:rPr>
                <w:rFonts w:asciiTheme="majorBidi" w:hAnsiTheme="majorBidi" w:cstheme="majorBidi"/>
                <w:sz w:val="24"/>
                <w:szCs w:val="24"/>
              </w:rPr>
            </w:pPr>
          </w:p>
        </w:tc>
      </w:tr>
      <w:tr w:rsidR="00F12DFD" w:rsidRPr="007E04A2" w:rsidTr="009E3809">
        <w:trPr>
          <w:trHeight w:val="510"/>
          <w:jc w:val="center"/>
        </w:trPr>
        <w:tc>
          <w:tcPr>
            <w:tcW w:w="534" w:type="dxa"/>
          </w:tcPr>
          <w:p w:rsidR="00F12DFD" w:rsidRPr="00600CA5" w:rsidRDefault="00F12DFD" w:rsidP="009E3809">
            <w:pPr>
              <w:bidi w:val="0"/>
              <w:spacing w:line="276" w:lineRule="auto"/>
              <w:rPr>
                <w:rFonts w:asciiTheme="majorBidi" w:eastAsia="Calibri" w:hAnsiTheme="majorBidi" w:cstheme="majorBidi"/>
                <w:sz w:val="24"/>
                <w:szCs w:val="24"/>
              </w:rPr>
            </w:pPr>
            <w:r>
              <w:rPr>
                <w:rFonts w:asciiTheme="majorBidi" w:eastAsia="Calibri" w:hAnsiTheme="majorBidi" w:cstheme="majorBidi"/>
                <w:sz w:val="24"/>
                <w:szCs w:val="24"/>
              </w:rPr>
              <w:t>3</w:t>
            </w:r>
          </w:p>
        </w:tc>
        <w:tc>
          <w:tcPr>
            <w:tcW w:w="7938" w:type="dxa"/>
          </w:tcPr>
          <w:p w:rsidR="00F12DFD" w:rsidRPr="008873F5" w:rsidRDefault="00F12DFD" w:rsidP="00F12DFD">
            <w:pPr>
              <w:numPr>
                <w:ilvl w:val="1"/>
                <w:numId w:val="11"/>
              </w:numPr>
              <w:bidi w:val="0"/>
              <w:spacing w:line="276" w:lineRule="auto"/>
              <w:textAlignment w:val="baseline"/>
              <w:rPr>
                <w:rFonts w:ascii="Times New Roman" w:eastAsia="Times New Roman" w:hAnsi="Times New Roman" w:cs="Times New Roman"/>
                <w:color w:val="000000"/>
                <w:sz w:val="24"/>
                <w:szCs w:val="24"/>
              </w:rPr>
            </w:pPr>
            <w:r w:rsidRPr="008873F5">
              <w:rPr>
                <w:rFonts w:ascii="Times New Roman" w:eastAsia="Times New Roman" w:hAnsi="Times New Roman" w:cs="Times New Roman"/>
                <w:color w:val="000000"/>
                <w:sz w:val="24"/>
                <w:szCs w:val="24"/>
              </w:rPr>
              <w:t>resultants</w:t>
            </w:r>
          </w:p>
          <w:p w:rsidR="00F12DFD" w:rsidRPr="008873F5" w:rsidRDefault="00F12DFD" w:rsidP="00F12DFD">
            <w:pPr>
              <w:numPr>
                <w:ilvl w:val="1"/>
                <w:numId w:val="11"/>
              </w:numPr>
              <w:bidi w:val="0"/>
              <w:spacing w:line="276" w:lineRule="auto"/>
              <w:textAlignment w:val="baseline"/>
              <w:rPr>
                <w:rFonts w:ascii="Times New Roman" w:eastAsia="Times New Roman" w:hAnsi="Times New Roman" w:cs="Times New Roman"/>
                <w:color w:val="000000"/>
                <w:sz w:val="24"/>
                <w:szCs w:val="24"/>
              </w:rPr>
            </w:pPr>
            <w:bookmarkStart w:id="0" w:name="pgfId-530188"/>
            <w:bookmarkEnd w:id="0"/>
            <w:r w:rsidRPr="008873F5">
              <w:rPr>
                <w:rFonts w:ascii="Times New Roman" w:eastAsia="Times New Roman" w:hAnsi="Times New Roman" w:cs="Times New Roman"/>
                <w:color w:val="000000"/>
                <w:sz w:val="24"/>
                <w:szCs w:val="24"/>
              </w:rPr>
              <w:t>forces with magnitude and unit vector</w:t>
            </w:r>
          </w:p>
          <w:p w:rsidR="00F12DFD" w:rsidRPr="008873F5" w:rsidRDefault="00F12DFD" w:rsidP="00F12DFD">
            <w:pPr>
              <w:numPr>
                <w:ilvl w:val="1"/>
                <w:numId w:val="11"/>
              </w:numPr>
              <w:bidi w:val="0"/>
              <w:spacing w:line="276" w:lineRule="auto"/>
              <w:textAlignment w:val="baseline"/>
              <w:rPr>
                <w:rFonts w:ascii="Times New Roman" w:eastAsia="Times New Roman" w:hAnsi="Times New Roman" w:cs="Times New Roman"/>
                <w:color w:val="000000"/>
                <w:sz w:val="24"/>
                <w:szCs w:val="24"/>
              </w:rPr>
            </w:pPr>
            <w:bookmarkStart w:id="1" w:name="pgfId-530118"/>
            <w:bookmarkEnd w:id="1"/>
            <w:r w:rsidRPr="008873F5">
              <w:rPr>
                <w:rFonts w:ascii="Times New Roman" w:eastAsia="Times New Roman" w:hAnsi="Times New Roman" w:cs="Times New Roman"/>
                <w:color w:val="000000"/>
                <w:sz w:val="24"/>
                <w:szCs w:val="24"/>
              </w:rPr>
              <w:t>projecting forces with dot/scalar products</w:t>
            </w:r>
          </w:p>
          <w:p w:rsidR="00F12DFD" w:rsidRPr="008873F5" w:rsidRDefault="00F12DFD" w:rsidP="00F12DFD">
            <w:pPr>
              <w:numPr>
                <w:ilvl w:val="1"/>
                <w:numId w:val="11"/>
              </w:numPr>
              <w:bidi w:val="0"/>
              <w:spacing w:line="276" w:lineRule="auto"/>
              <w:textAlignment w:val="baseline"/>
              <w:rPr>
                <w:rFonts w:ascii="Times New Roman" w:eastAsia="Times New Roman" w:hAnsi="Times New Roman" w:cs="Times New Roman"/>
                <w:color w:val="000000"/>
                <w:sz w:val="24"/>
                <w:szCs w:val="24"/>
              </w:rPr>
            </w:pPr>
            <w:bookmarkStart w:id="2" w:name="pgfId-530119"/>
            <w:bookmarkEnd w:id="2"/>
            <w:r w:rsidRPr="008873F5">
              <w:rPr>
                <w:rFonts w:ascii="Times New Roman" w:eastAsia="Times New Roman" w:hAnsi="Times New Roman" w:cs="Times New Roman"/>
                <w:color w:val="000000"/>
                <w:sz w:val="24"/>
                <w:szCs w:val="24"/>
              </w:rPr>
              <w:t>angles between forces with dot products</w:t>
            </w:r>
          </w:p>
          <w:p w:rsidR="00F12DFD" w:rsidRDefault="00F12DFD" w:rsidP="00F12DFD">
            <w:pPr>
              <w:numPr>
                <w:ilvl w:val="1"/>
                <w:numId w:val="11"/>
              </w:numPr>
              <w:bidi w:val="0"/>
              <w:spacing w:line="276" w:lineRule="auto"/>
              <w:textAlignment w:val="baseline"/>
              <w:rPr>
                <w:rFonts w:ascii="Times New Roman" w:eastAsia="Times New Roman" w:hAnsi="Times New Roman" w:cs="Times New Roman"/>
                <w:color w:val="000000"/>
                <w:sz w:val="24"/>
                <w:szCs w:val="24"/>
              </w:rPr>
            </w:pPr>
            <w:bookmarkStart w:id="3" w:name="pgfId-530147"/>
            <w:bookmarkEnd w:id="3"/>
            <w:r w:rsidRPr="008873F5">
              <w:rPr>
                <w:rFonts w:ascii="Times New Roman" w:eastAsia="Times New Roman" w:hAnsi="Times New Roman" w:cs="Times New Roman"/>
                <w:color w:val="000000"/>
                <w:sz w:val="24"/>
                <w:szCs w:val="24"/>
              </w:rPr>
              <w:t>two force members</w:t>
            </w:r>
            <w:bookmarkStart w:id="4" w:name="pgfId-530131"/>
            <w:bookmarkEnd w:id="4"/>
            <w:r>
              <w:rPr>
                <w:rFonts w:ascii="Times New Roman" w:eastAsia="Times New Roman" w:hAnsi="Times New Roman" w:cs="Times New Roman"/>
                <w:color w:val="000000"/>
                <w:sz w:val="24"/>
                <w:szCs w:val="24"/>
              </w:rPr>
              <w:t xml:space="preserve"> </w:t>
            </w:r>
            <w:r w:rsidRPr="008873F5">
              <w:rPr>
                <w:rFonts w:ascii="Times New Roman" w:eastAsia="Times New Roman" w:hAnsi="Times New Roman" w:cs="Times New Roman"/>
                <w:color w:val="000000"/>
                <w:sz w:val="24"/>
                <w:szCs w:val="24"/>
              </w:rPr>
              <w:t>Moments</w:t>
            </w:r>
          </w:p>
          <w:p w:rsidR="00F12DFD" w:rsidRPr="00722DFD" w:rsidRDefault="00F12DFD" w:rsidP="00F12DFD">
            <w:pPr>
              <w:numPr>
                <w:ilvl w:val="1"/>
                <w:numId w:val="11"/>
              </w:numPr>
              <w:bidi w:val="0"/>
              <w:spacing w:line="276" w:lineRule="auto"/>
              <w:textAlignment w:val="baseline"/>
              <w:rPr>
                <w:rFonts w:ascii="Times New Roman" w:eastAsia="Times New Roman" w:hAnsi="Times New Roman" w:cs="Times New Roman"/>
                <w:color w:val="000000"/>
                <w:sz w:val="24"/>
                <w:szCs w:val="24"/>
              </w:rPr>
            </w:pPr>
            <w:r w:rsidRPr="00722DFD">
              <w:rPr>
                <w:rFonts w:ascii="Times New Roman" w:eastAsia="Times New Roman" w:hAnsi="Times New Roman" w:cs="Times New Roman"/>
                <w:color w:val="000000"/>
                <w:sz w:val="24"/>
                <w:szCs w:val="24"/>
              </w:rPr>
              <w:t>shortest distance</w:t>
            </w:r>
          </w:p>
          <w:p w:rsidR="00F12DFD" w:rsidRPr="00722DFD" w:rsidRDefault="00F12DFD" w:rsidP="00F12DFD">
            <w:pPr>
              <w:numPr>
                <w:ilvl w:val="1"/>
                <w:numId w:val="11"/>
              </w:numPr>
              <w:bidi w:val="0"/>
              <w:spacing w:line="276" w:lineRule="auto"/>
              <w:textAlignment w:val="baseline"/>
              <w:rPr>
                <w:rFonts w:ascii="Times New Roman" w:eastAsia="Times New Roman" w:hAnsi="Times New Roman" w:cs="Times New Roman"/>
                <w:color w:val="000000"/>
                <w:sz w:val="24"/>
                <w:szCs w:val="24"/>
              </w:rPr>
            </w:pPr>
            <w:r w:rsidRPr="00722DFD">
              <w:rPr>
                <w:rFonts w:ascii="Times New Roman" w:eastAsia="Times New Roman" w:hAnsi="Times New Roman" w:cs="Times New Roman"/>
                <w:color w:val="000000"/>
                <w:sz w:val="24"/>
                <w:szCs w:val="24"/>
              </w:rPr>
              <w:t>perpendicular components</w:t>
            </w:r>
          </w:p>
          <w:p w:rsidR="00F12DFD" w:rsidRPr="008873F5" w:rsidRDefault="00F12DFD" w:rsidP="00F12DFD">
            <w:pPr>
              <w:numPr>
                <w:ilvl w:val="1"/>
                <w:numId w:val="11"/>
              </w:numPr>
              <w:bidi w:val="0"/>
              <w:spacing w:line="276" w:lineRule="auto"/>
              <w:textAlignment w:val="baseline"/>
              <w:rPr>
                <w:rFonts w:ascii="Times New Roman" w:eastAsia="Times New Roman" w:hAnsi="Times New Roman" w:cs="Times New Roman"/>
                <w:color w:val="000000"/>
                <w:sz w:val="24"/>
                <w:szCs w:val="24"/>
              </w:rPr>
            </w:pPr>
            <w:r w:rsidRPr="00722DFD">
              <w:rPr>
                <w:rFonts w:ascii="Times New Roman" w:eastAsia="Times New Roman" w:hAnsi="Times New Roman" w:cs="Times New Roman"/>
                <w:color w:val="000000"/>
                <w:sz w:val="24"/>
                <w:szCs w:val="24"/>
              </w:rPr>
              <w:t>cross/vector product</w:t>
            </w:r>
          </w:p>
        </w:tc>
        <w:tc>
          <w:tcPr>
            <w:tcW w:w="911" w:type="dxa"/>
          </w:tcPr>
          <w:p w:rsidR="00F12DFD" w:rsidRPr="007E04A2" w:rsidRDefault="00F12DFD" w:rsidP="009E3809">
            <w:pPr>
              <w:bidi w:val="0"/>
              <w:spacing w:line="276" w:lineRule="auto"/>
              <w:jc w:val="center"/>
              <w:rPr>
                <w:rFonts w:asciiTheme="majorBidi" w:hAnsiTheme="majorBidi" w:cstheme="majorBidi"/>
                <w:sz w:val="24"/>
                <w:szCs w:val="24"/>
              </w:rPr>
            </w:pPr>
            <w:r>
              <w:rPr>
                <w:rFonts w:asciiTheme="majorBidi" w:hAnsiTheme="majorBidi" w:cstheme="majorBidi"/>
                <w:sz w:val="24"/>
                <w:szCs w:val="24"/>
              </w:rPr>
              <w:t>16</w:t>
            </w:r>
          </w:p>
        </w:tc>
      </w:tr>
      <w:tr w:rsidR="00F12DFD" w:rsidRPr="007E04A2" w:rsidTr="009E3809">
        <w:trPr>
          <w:trHeight w:val="510"/>
          <w:jc w:val="center"/>
        </w:trPr>
        <w:tc>
          <w:tcPr>
            <w:tcW w:w="534" w:type="dxa"/>
          </w:tcPr>
          <w:p w:rsidR="00F12DFD" w:rsidRPr="00600CA5" w:rsidRDefault="00F12DFD" w:rsidP="009E3809">
            <w:pPr>
              <w:bidi w:val="0"/>
              <w:spacing w:line="276" w:lineRule="auto"/>
              <w:rPr>
                <w:rFonts w:asciiTheme="majorBidi" w:eastAsia="Calibri" w:hAnsiTheme="majorBidi" w:cstheme="majorBidi"/>
                <w:sz w:val="24"/>
                <w:szCs w:val="24"/>
              </w:rPr>
            </w:pPr>
            <w:r>
              <w:rPr>
                <w:rFonts w:asciiTheme="majorBidi" w:eastAsia="Calibri" w:hAnsiTheme="majorBidi" w:cstheme="majorBidi"/>
                <w:sz w:val="24"/>
                <w:szCs w:val="24"/>
              </w:rPr>
              <w:t>4</w:t>
            </w:r>
          </w:p>
        </w:tc>
        <w:tc>
          <w:tcPr>
            <w:tcW w:w="7938" w:type="dxa"/>
          </w:tcPr>
          <w:p w:rsidR="00F12DFD" w:rsidRPr="008873F5" w:rsidRDefault="00F12DFD" w:rsidP="009E3809">
            <w:pPr>
              <w:bidi w:val="0"/>
              <w:spacing w:line="276" w:lineRule="auto"/>
              <w:rPr>
                <w:rFonts w:ascii="Times New Roman" w:eastAsia="Times New Roman" w:hAnsi="Times New Roman" w:cs="Times New Roman"/>
                <w:b/>
                <w:bCs/>
                <w:color w:val="000000"/>
                <w:sz w:val="24"/>
                <w:szCs w:val="24"/>
              </w:rPr>
            </w:pPr>
            <w:r w:rsidRPr="008873F5">
              <w:rPr>
                <w:rFonts w:ascii="Times New Roman" w:eastAsia="Times New Roman" w:hAnsi="Times New Roman" w:cs="Times New Roman"/>
                <w:b/>
                <w:bCs/>
                <w:color w:val="000000"/>
                <w:sz w:val="24"/>
                <w:szCs w:val="24"/>
              </w:rPr>
              <w:t>Couples</w:t>
            </w:r>
          </w:p>
          <w:p w:rsidR="00F12DFD" w:rsidRPr="008873F5" w:rsidRDefault="00F12DFD" w:rsidP="009E3809">
            <w:pPr>
              <w:bidi w:val="0"/>
              <w:spacing w:line="276" w:lineRule="auto"/>
              <w:rPr>
                <w:rFonts w:ascii="Times New Roman" w:eastAsia="Times New Roman" w:hAnsi="Times New Roman" w:cs="Times New Roman"/>
                <w:color w:val="000000"/>
                <w:sz w:val="24"/>
                <w:szCs w:val="24"/>
              </w:rPr>
            </w:pPr>
            <w:r>
              <w:rPr>
                <w:rFonts w:asciiTheme="majorBidi" w:hAnsiTheme="majorBidi" w:cs="Times New Roman"/>
                <w:sz w:val="24"/>
                <w:szCs w:val="24"/>
              </w:rPr>
              <w:t xml:space="preserve">1. </w:t>
            </w:r>
            <w:r w:rsidRPr="008873F5">
              <w:rPr>
                <w:rFonts w:asciiTheme="majorBidi" w:hAnsiTheme="majorBidi" w:cstheme="majorBidi"/>
                <w:sz w:val="24"/>
                <w:szCs w:val="24"/>
              </w:rPr>
              <w:t>movability</w:t>
            </w:r>
          </w:p>
          <w:p w:rsidR="00F12DFD" w:rsidRPr="008873F5" w:rsidRDefault="00F12DFD" w:rsidP="009E3809">
            <w:pPr>
              <w:bidi w:val="0"/>
              <w:spacing w:line="276" w:lineRule="auto"/>
              <w:rPr>
                <w:rFonts w:asciiTheme="majorBidi" w:hAnsiTheme="majorBidi" w:cstheme="majorBidi"/>
                <w:sz w:val="24"/>
                <w:szCs w:val="24"/>
              </w:rPr>
            </w:pPr>
            <w:r>
              <w:rPr>
                <w:rFonts w:asciiTheme="majorBidi" w:hAnsiTheme="majorBidi" w:cstheme="majorBidi"/>
                <w:sz w:val="24"/>
                <w:szCs w:val="24"/>
              </w:rPr>
              <w:t xml:space="preserve">2. </w:t>
            </w:r>
            <w:r w:rsidRPr="008873F5">
              <w:rPr>
                <w:rFonts w:asciiTheme="majorBidi" w:hAnsiTheme="majorBidi" w:cstheme="majorBidi"/>
                <w:sz w:val="24"/>
                <w:szCs w:val="24"/>
              </w:rPr>
              <w:t>equivalent force couple pairs</w:t>
            </w:r>
          </w:p>
        </w:tc>
        <w:tc>
          <w:tcPr>
            <w:tcW w:w="911" w:type="dxa"/>
          </w:tcPr>
          <w:p w:rsidR="00F12DFD" w:rsidRPr="007E04A2" w:rsidRDefault="00F12DFD" w:rsidP="009E3809">
            <w:pPr>
              <w:bidi w:val="0"/>
              <w:spacing w:line="276" w:lineRule="auto"/>
              <w:jc w:val="center"/>
              <w:rPr>
                <w:rFonts w:asciiTheme="majorBidi" w:hAnsiTheme="majorBidi" w:cstheme="majorBidi"/>
                <w:sz w:val="24"/>
                <w:szCs w:val="24"/>
              </w:rPr>
            </w:pPr>
            <w:r>
              <w:rPr>
                <w:rFonts w:asciiTheme="majorBidi" w:hAnsiTheme="majorBidi" w:cstheme="majorBidi"/>
                <w:sz w:val="24"/>
                <w:szCs w:val="24"/>
              </w:rPr>
              <w:t>8</w:t>
            </w:r>
          </w:p>
        </w:tc>
      </w:tr>
      <w:tr w:rsidR="00F12DFD" w:rsidRPr="007E04A2" w:rsidTr="009E3809">
        <w:trPr>
          <w:trHeight w:val="510"/>
          <w:jc w:val="center"/>
        </w:trPr>
        <w:tc>
          <w:tcPr>
            <w:tcW w:w="534" w:type="dxa"/>
          </w:tcPr>
          <w:p w:rsidR="00F12DFD" w:rsidRPr="00600CA5" w:rsidRDefault="00F12DFD" w:rsidP="009E3809">
            <w:pPr>
              <w:bidi w:val="0"/>
              <w:spacing w:line="276" w:lineRule="auto"/>
              <w:rPr>
                <w:rFonts w:asciiTheme="majorBidi" w:eastAsia="Calibri" w:hAnsiTheme="majorBidi" w:cstheme="majorBidi"/>
                <w:sz w:val="24"/>
                <w:szCs w:val="24"/>
              </w:rPr>
            </w:pPr>
            <w:r>
              <w:rPr>
                <w:rFonts w:asciiTheme="majorBidi" w:eastAsia="Calibri" w:hAnsiTheme="majorBidi" w:cstheme="majorBidi"/>
                <w:sz w:val="24"/>
                <w:szCs w:val="24"/>
              </w:rPr>
              <w:lastRenderedPageBreak/>
              <w:t>5</w:t>
            </w:r>
          </w:p>
        </w:tc>
        <w:tc>
          <w:tcPr>
            <w:tcW w:w="7938" w:type="dxa"/>
          </w:tcPr>
          <w:p w:rsidR="00F12DFD" w:rsidRPr="002D2141" w:rsidRDefault="00F12DFD" w:rsidP="009E3809">
            <w:pPr>
              <w:bidi w:val="0"/>
              <w:spacing w:line="276" w:lineRule="auto"/>
              <w:rPr>
                <w:rFonts w:asciiTheme="majorBidi" w:hAnsiTheme="majorBidi" w:cstheme="majorBidi"/>
                <w:b/>
                <w:bCs/>
                <w:sz w:val="24"/>
                <w:szCs w:val="24"/>
              </w:rPr>
            </w:pPr>
            <w:r w:rsidRPr="002D2141">
              <w:rPr>
                <w:rFonts w:asciiTheme="majorBidi" w:hAnsiTheme="majorBidi" w:cstheme="majorBidi"/>
                <w:b/>
                <w:bCs/>
                <w:sz w:val="24"/>
                <w:szCs w:val="24"/>
              </w:rPr>
              <w:t>Equilibrium Particle</w:t>
            </w:r>
          </w:p>
          <w:p w:rsidR="00F12DFD" w:rsidRPr="008873F5" w:rsidRDefault="00F12DFD" w:rsidP="00F12DFD">
            <w:pPr>
              <w:pStyle w:val="ListParagraph"/>
              <w:numPr>
                <w:ilvl w:val="2"/>
                <w:numId w:val="11"/>
              </w:numPr>
              <w:tabs>
                <w:tab w:val="clear" w:pos="1800"/>
                <w:tab w:val="num" w:pos="388"/>
              </w:tabs>
              <w:bidi w:val="0"/>
              <w:spacing w:line="276" w:lineRule="auto"/>
              <w:ind w:hanging="1800"/>
              <w:rPr>
                <w:rFonts w:asciiTheme="majorBidi" w:hAnsiTheme="majorBidi" w:cstheme="majorBidi"/>
                <w:sz w:val="24"/>
                <w:szCs w:val="24"/>
              </w:rPr>
            </w:pPr>
            <w:r w:rsidRPr="008873F5">
              <w:rPr>
                <w:rFonts w:asciiTheme="majorBidi" w:hAnsiTheme="majorBidi" w:cstheme="majorBidi"/>
                <w:sz w:val="24"/>
                <w:szCs w:val="24"/>
              </w:rPr>
              <w:t>concurrent forces/parallel forces</w:t>
            </w:r>
          </w:p>
          <w:p w:rsidR="00F12DFD" w:rsidRPr="008873F5" w:rsidRDefault="00F12DFD" w:rsidP="00F12DFD">
            <w:pPr>
              <w:pStyle w:val="ListParagraph"/>
              <w:numPr>
                <w:ilvl w:val="0"/>
                <w:numId w:val="11"/>
              </w:numPr>
              <w:bidi w:val="0"/>
              <w:spacing w:line="276" w:lineRule="auto"/>
              <w:rPr>
                <w:rFonts w:asciiTheme="majorBidi" w:hAnsiTheme="majorBidi" w:cstheme="majorBidi"/>
                <w:sz w:val="24"/>
                <w:szCs w:val="24"/>
              </w:rPr>
            </w:pPr>
            <w:r w:rsidRPr="008873F5">
              <w:rPr>
                <w:rFonts w:asciiTheme="majorBidi" w:hAnsiTheme="majorBidi" w:cstheme="majorBidi"/>
                <w:sz w:val="24"/>
                <w:szCs w:val="24"/>
              </w:rPr>
              <w:t>force triangles</w:t>
            </w:r>
          </w:p>
        </w:tc>
        <w:tc>
          <w:tcPr>
            <w:tcW w:w="911" w:type="dxa"/>
          </w:tcPr>
          <w:p w:rsidR="00F12DFD" w:rsidRPr="007E04A2" w:rsidRDefault="00F12DFD" w:rsidP="009E3809">
            <w:pPr>
              <w:bidi w:val="0"/>
              <w:spacing w:line="276" w:lineRule="auto"/>
              <w:jc w:val="center"/>
              <w:rPr>
                <w:rFonts w:asciiTheme="majorBidi" w:hAnsiTheme="majorBidi" w:cstheme="majorBidi"/>
                <w:sz w:val="24"/>
                <w:szCs w:val="24"/>
              </w:rPr>
            </w:pPr>
            <w:r>
              <w:rPr>
                <w:rFonts w:asciiTheme="majorBidi" w:hAnsiTheme="majorBidi" w:cstheme="majorBidi"/>
                <w:sz w:val="24"/>
                <w:szCs w:val="24"/>
              </w:rPr>
              <w:t>8</w:t>
            </w:r>
          </w:p>
        </w:tc>
      </w:tr>
      <w:tr w:rsidR="00F12DFD" w:rsidRPr="007E04A2" w:rsidTr="009E3809">
        <w:trPr>
          <w:trHeight w:val="510"/>
          <w:jc w:val="center"/>
        </w:trPr>
        <w:tc>
          <w:tcPr>
            <w:tcW w:w="534" w:type="dxa"/>
          </w:tcPr>
          <w:p w:rsidR="00F12DFD" w:rsidRPr="00600CA5" w:rsidRDefault="00F12DFD" w:rsidP="009E3809">
            <w:pPr>
              <w:bidi w:val="0"/>
              <w:spacing w:line="276" w:lineRule="auto"/>
              <w:rPr>
                <w:rFonts w:asciiTheme="majorBidi" w:eastAsia="Calibri" w:hAnsiTheme="majorBidi" w:cstheme="majorBidi"/>
                <w:sz w:val="24"/>
                <w:szCs w:val="24"/>
              </w:rPr>
            </w:pPr>
            <w:r>
              <w:rPr>
                <w:rFonts w:asciiTheme="majorBidi" w:eastAsia="Calibri" w:hAnsiTheme="majorBidi" w:cstheme="majorBidi"/>
                <w:sz w:val="24"/>
                <w:szCs w:val="24"/>
              </w:rPr>
              <w:t>6</w:t>
            </w:r>
          </w:p>
        </w:tc>
        <w:tc>
          <w:tcPr>
            <w:tcW w:w="7938" w:type="dxa"/>
          </w:tcPr>
          <w:p w:rsidR="00F12DFD" w:rsidRDefault="00F12DFD" w:rsidP="009E3809">
            <w:pPr>
              <w:bidi w:val="0"/>
              <w:spacing w:line="276" w:lineRule="auto"/>
              <w:rPr>
                <w:rFonts w:asciiTheme="majorBidi" w:hAnsiTheme="majorBidi" w:cstheme="majorBidi"/>
                <w:b/>
                <w:bCs/>
                <w:sz w:val="24"/>
                <w:szCs w:val="24"/>
              </w:rPr>
            </w:pPr>
            <w:r w:rsidRPr="002D2141">
              <w:rPr>
                <w:rFonts w:asciiTheme="majorBidi" w:hAnsiTheme="majorBidi" w:cstheme="majorBidi"/>
                <w:b/>
                <w:bCs/>
                <w:sz w:val="24"/>
                <w:szCs w:val="24"/>
              </w:rPr>
              <w:t>Rigid bodies</w:t>
            </w:r>
          </w:p>
          <w:p w:rsidR="00F12DFD" w:rsidRPr="002D2141" w:rsidRDefault="00F12DFD" w:rsidP="00F12DFD">
            <w:pPr>
              <w:pStyle w:val="ListParagraph"/>
              <w:numPr>
                <w:ilvl w:val="1"/>
                <w:numId w:val="11"/>
              </w:numPr>
              <w:bidi w:val="0"/>
              <w:spacing w:line="276" w:lineRule="auto"/>
              <w:rPr>
                <w:rFonts w:asciiTheme="majorBidi" w:hAnsiTheme="majorBidi" w:cstheme="majorBidi"/>
                <w:sz w:val="24"/>
                <w:szCs w:val="24"/>
              </w:rPr>
            </w:pPr>
            <w:r w:rsidRPr="002D2141">
              <w:rPr>
                <w:rFonts w:asciiTheme="majorBidi" w:hAnsiTheme="majorBidi" w:cstheme="majorBidi"/>
                <w:sz w:val="24"/>
                <w:szCs w:val="24"/>
              </w:rPr>
              <w:t>free body diagrams</w:t>
            </w:r>
          </w:p>
          <w:p w:rsidR="00F12DFD" w:rsidRPr="002D2141" w:rsidRDefault="00F12DFD" w:rsidP="00F12DFD">
            <w:pPr>
              <w:pStyle w:val="ListParagraph"/>
              <w:numPr>
                <w:ilvl w:val="1"/>
                <w:numId w:val="11"/>
              </w:numPr>
              <w:bidi w:val="0"/>
              <w:spacing w:line="276" w:lineRule="auto"/>
              <w:rPr>
                <w:rFonts w:asciiTheme="majorBidi" w:hAnsiTheme="majorBidi" w:cstheme="majorBidi"/>
                <w:sz w:val="24"/>
                <w:szCs w:val="24"/>
              </w:rPr>
            </w:pPr>
            <w:r w:rsidRPr="002D2141">
              <w:rPr>
                <w:rFonts w:asciiTheme="majorBidi" w:hAnsiTheme="majorBidi" w:cstheme="majorBidi"/>
                <w:sz w:val="24"/>
                <w:szCs w:val="24"/>
              </w:rPr>
              <w:t>action/reaction</w:t>
            </w:r>
          </w:p>
          <w:p w:rsidR="00F12DFD" w:rsidRPr="002D2141" w:rsidRDefault="00F12DFD" w:rsidP="00F12DFD">
            <w:pPr>
              <w:pStyle w:val="ListParagraph"/>
              <w:numPr>
                <w:ilvl w:val="1"/>
                <w:numId w:val="11"/>
              </w:numPr>
              <w:bidi w:val="0"/>
              <w:spacing w:line="276" w:lineRule="auto"/>
              <w:rPr>
                <w:rFonts w:asciiTheme="majorBidi" w:hAnsiTheme="majorBidi" w:cstheme="majorBidi"/>
                <w:sz w:val="24"/>
                <w:szCs w:val="24"/>
              </w:rPr>
            </w:pPr>
            <w:r w:rsidRPr="002D2141">
              <w:rPr>
                <w:rFonts w:asciiTheme="majorBidi" w:hAnsiTheme="majorBidi" w:cstheme="majorBidi"/>
                <w:sz w:val="24"/>
                <w:szCs w:val="24"/>
              </w:rPr>
              <w:t>supports, decomposition, and indeterminate problems</w:t>
            </w:r>
          </w:p>
          <w:p w:rsidR="00F12DFD" w:rsidRPr="002D2141" w:rsidRDefault="00F12DFD" w:rsidP="00F12DFD">
            <w:pPr>
              <w:pStyle w:val="ListParagraph"/>
              <w:numPr>
                <w:ilvl w:val="1"/>
                <w:numId w:val="11"/>
              </w:numPr>
              <w:bidi w:val="0"/>
              <w:spacing w:line="276" w:lineRule="auto"/>
              <w:rPr>
                <w:rFonts w:asciiTheme="majorBidi" w:hAnsiTheme="majorBidi" w:cstheme="majorBidi"/>
                <w:sz w:val="24"/>
                <w:szCs w:val="24"/>
              </w:rPr>
            </w:pPr>
            <w:r w:rsidRPr="002D2141">
              <w:rPr>
                <w:rFonts w:asciiTheme="majorBidi" w:hAnsiTheme="majorBidi" w:cstheme="majorBidi"/>
                <w:sz w:val="24"/>
                <w:szCs w:val="24"/>
              </w:rPr>
              <w:t>pulleys/springs/rollers</w:t>
            </w:r>
          </w:p>
          <w:p w:rsidR="00F12DFD" w:rsidRPr="002D2141" w:rsidRDefault="00F12DFD" w:rsidP="00F12DFD">
            <w:pPr>
              <w:pStyle w:val="ListParagraph"/>
              <w:numPr>
                <w:ilvl w:val="1"/>
                <w:numId w:val="11"/>
              </w:numPr>
              <w:bidi w:val="0"/>
              <w:spacing w:line="276" w:lineRule="auto"/>
              <w:rPr>
                <w:rFonts w:asciiTheme="majorBidi" w:hAnsiTheme="majorBidi" w:cstheme="majorBidi"/>
                <w:sz w:val="24"/>
                <w:szCs w:val="24"/>
              </w:rPr>
            </w:pPr>
            <w:r w:rsidRPr="002D2141">
              <w:rPr>
                <w:rFonts w:asciiTheme="majorBidi" w:hAnsiTheme="majorBidi" w:cstheme="majorBidi"/>
                <w:sz w:val="24"/>
                <w:szCs w:val="24"/>
              </w:rPr>
              <w:t>sum of forces/moments</w:t>
            </w:r>
          </w:p>
          <w:p w:rsidR="00F12DFD" w:rsidRPr="002D2141" w:rsidRDefault="00F12DFD" w:rsidP="00F12DFD">
            <w:pPr>
              <w:pStyle w:val="ListParagraph"/>
              <w:numPr>
                <w:ilvl w:val="1"/>
                <w:numId w:val="11"/>
              </w:numPr>
              <w:bidi w:val="0"/>
              <w:spacing w:line="276" w:lineRule="auto"/>
              <w:rPr>
                <w:rFonts w:asciiTheme="majorBidi" w:hAnsiTheme="majorBidi" w:cstheme="majorBidi"/>
                <w:sz w:val="24"/>
                <w:szCs w:val="24"/>
              </w:rPr>
            </w:pPr>
            <w:r w:rsidRPr="002D2141">
              <w:rPr>
                <w:rFonts w:asciiTheme="majorBidi" w:hAnsiTheme="majorBidi" w:cstheme="majorBidi"/>
                <w:sz w:val="24"/>
                <w:szCs w:val="24"/>
              </w:rPr>
              <w:t>Method of members</w:t>
            </w:r>
          </w:p>
          <w:p w:rsidR="00F12DFD" w:rsidRPr="002D2141" w:rsidRDefault="00F12DFD" w:rsidP="00F12DFD">
            <w:pPr>
              <w:pStyle w:val="ListParagraph"/>
              <w:numPr>
                <w:ilvl w:val="1"/>
                <w:numId w:val="11"/>
              </w:numPr>
              <w:bidi w:val="0"/>
              <w:spacing w:line="276" w:lineRule="auto"/>
              <w:rPr>
                <w:rFonts w:asciiTheme="majorBidi" w:hAnsiTheme="majorBidi" w:cstheme="majorBidi"/>
                <w:sz w:val="24"/>
                <w:szCs w:val="24"/>
              </w:rPr>
            </w:pPr>
            <w:r w:rsidRPr="002D2141">
              <w:rPr>
                <w:rFonts w:asciiTheme="majorBidi" w:hAnsiTheme="majorBidi" w:cstheme="majorBidi"/>
                <w:sz w:val="24"/>
                <w:szCs w:val="24"/>
              </w:rPr>
              <w:t>Trusses</w:t>
            </w:r>
          </w:p>
          <w:p w:rsidR="00F12DFD" w:rsidRPr="002D2141" w:rsidRDefault="00F12DFD" w:rsidP="00F12DFD">
            <w:pPr>
              <w:pStyle w:val="ListParagraph"/>
              <w:numPr>
                <w:ilvl w:val="1"/>
                <w:numId w:val="11"/>
              </w:numPr>
              <w:bidi w:val="0"/>
              <w:spacing w:line="276" w:lineRule="auto"/>
              <w:rPr>
                <w:rFonts w:asciiTheme="majorBidi" w:hAnsiTheme="majorBidi" w:cstheme="majorBidi"/>
                <w:sz w:val="24"/>
                <w:szCs w:val="24"/>
              </w:rPr>
            </w:pPr>
            <w:r w:rsidRPr="002D2141">
              <w:rPr>
                <w:rFonts w:asciiTheme="majorBidi" w:hAnsiTheme="majorBidi" w:cstheme="majorBidi"/>
                <w:sz w:val="24"/>
                <w:szCs w:val="24"/>
              </w:rPr>
              <w:t>Supports/tension/compression</w:t>
            </w:r>
          </w:p>
          <w:p w:rsidR="00F12DFD" w:rsidRPr="002D2141" w:rsidRDefault="00F12DFD" w:rsidP="00F12DFD">
            <w:pPr>
              <w:pStyle w:val="ListParagraph"/>
              <w:numPr>
                <w:ilvl w:val="1"/>
                <w:numId w:val="11"/>
              </w:numPr>
              <w:bidi w:val="0"/>
              <w:spacing w:line="276" w:lineRule="auto"/>
              <w:rPr>
                <w:rFonts w:asciiTheme="majorBidi" w:hAnsiTheme="majorBidi" w:cstheme="majorBidi"/>
                <w:sz w:val="24"/>
                <w:szCs w:val="24"/>
              </w:rPr>
            </w:pPr>
            <w:r w:rsidRPr="002D2141">
              <w:rPr>
                <w:rFonts w:asciiTheme="majorBidi" w:hAnsiTheme="majorBidi" w:cstheme="majorBidi"/>
                <w:sz w:val="24"/>
                <w:szCs w:val="24"/>
              </w:rPr>
              <w:t>Zero force members</w:t>
            </w:r>
            <w:r w:rsidRPr="002D2141">
              <w:rPr>
                <w:rFonts w:asciiTheme="majorBidi" w:hAnsiTheme="majorBidi" w:cstheme="majorBidi"/>
                <w:sz w:val="24"/>
                <w:szCs w:val="24"/>
              </w:rPr>
              <w:tab/>
            </w:r>
          </w:p>
          <w:p w:rsidR="00F12DFD" w:rsidRPr="002D2141" w:rsidRDefault="00F12DFD" w:rsidP="00F12DFD">
            <w:pPr>
              <w:pStyle w:val="ListParagraph"/>
              <w:numPr>
                <w:ilvl w:val="1"/>
                <w:numId w:val="11"/>
              </w:numPr>
              <w:bidi w:val="0"/>
              <w:spacing w:line="276" w:lineRule="auto"/>
              <w:rPr>
                <w:rFonts w:asciiTheme="majorBidi" w:hAnsiTheme="majorBidi" w:cstheme="majorBidi"/>
                <w:sz w:val="24"/>
                <w:szCs w:val="24"/>
              </w:rPr>
            </w:pPr>
            <w:r w:rsidRPr="002D2141">
              <w:rPr>
                <w:rFonts w:asciiTheme="majorBidi" w:hAnsiTheme="majorBidi" w:cstheme="majorBidi"/>
                <w:sz w:val="24"/>
                <w:szCs w:val="24"/>
              </w:rPr>
              <w:t>Method of joints</w:t>
            </w:r>
          </w:p>
        </w:tc>
        <w:tc>
          <w:tcPr>
            <w:tcW w:w="911" w:type="dxa"/>
          </w:tcPr>
          <w:p w:rsidR="00F12DFD" w:rsidRPr="007E04A2" w:rsidRDefault="00F12DFD" w:rsidP="009E3809">
            <w:pPr>
              <w:bidi w:val="0"/>
              <w:spacing w:line="276" w:lineRule="auto"/>
              <w:jc w:val="center"/>
              <w:rPr>
                <w:rFonts w:asciiTheme="majorBidi" w:hAnsiTheme="majorBidi" w:cstheme="majorBidi"/>
                <w:sz w:val="24"/>
                <w:szCs w:val="24"/>
              </w:rPr>
            </w:pPr>
            <w:r>
              <w:rPr>
                <w:rFonts w:asciiTheme="majorBidi" w:hAnsiTheme="majorBidi" w:cstheme="majorBidi"/>
                <w:sz w:val="24"/>
                <w:szCs w:val="24"/>
              </w:rPr>
              <w:t>14</w:t>
            </w:r>
          </w:p>
        </w:tc>
      </w:tr>
      <w:tr w:rsidR="00F12DFD" w:rsidRPr="007E04A2" w:rsidTr="009E3809">
        <w:trPr>
          <w:trHeight w:val="510"/>
          <w:jc w:val="center"/>
        </w:trPr>
        <w:tc>
          <w:tcPr>
            <w:tcW w:w="534" w:type="dxa"/>
          </w:tcPr>
          <w:p w:rsidR="00F12DFD" w:rsidRPr="00600CA5" w:rsidRDefault="00F12DFD" w:rsidP="009E3809">
            <w:pPr>
              <w:bidi w:val="0"/>
              <w:spacing w:line="276" w:lineRule="auto"/>
              <w:rPr>
                <w:rFonts w:asciiTheme="majorBidi" w:eastAsia="Calibri" w:hAnsiTheme="majorBidi" w:cstheme="majorBidi"/>
                <w:sz w:val="24"/>
                <w:szCs w:val="24"/>
              </w:rPr>
            </w:pPr>
            <w:r>
              <w:rPr>
                <w:rFonts w:asciiTheme="majorBidi" w:eastAsia="Calibri" w:hAnsiTheme="majorBidi" w:cstheme="majorBidi"/>
                <w:sz w:val="24"/>
                <w:szCs w:val="24"/>
              </w:rPr>
              <w:t>7</w:t>
            </w:r>
          </w:p>
        </w:tc>
        <w:tc>
          <w:tcPr>
            <w:tcW w:w="7938" w:type="dxa"/>
          </w:tcPr>
          <w:p w:rsidR="00F12DFD" w:rsidRPr="002D2141" w:rsidRDefault="00F12DFD" w:rsidP="009E3809">
            <w:pPr>
              <w:bidi w:val="0"/>
              <w:spacing w:line="276" w:lineRule="auto"/>
              <w:rPr>
                <w:rFonts w:asciiTheme="majorBidi" w:hAnsiTheme="majorBidi" w:cstheme="majorBidi"/>
                <w:b/>
                <w:bCs/>
                <w:sz w:val="24"/>
                <w:szCs w:val="24"/>
              </w:rPr>
            </w:pPr>
            <w:r w:rsidRPr="002D2141">
              <w:rPr>
                <w:rFonts w:asciiTheme="majorBidi" w:hAnsiTheme="majorBidi" w:cstheme="majorBidi"/>
                <w:b/>
                <w:bCs/>
                <w:sz w:val="24"/>
                <w:szCs w:val="24"/>
              </w:rPr>
              <w:t>Overview - introduction to statics</w:t>
            </w:r>
          </w:p>
          <w:p w:rsidR="00F12DFD" w:rsidRDefault="00F12DFD" w:rsidP="00F12DFD">
            <w:pPr>
              <w:pStyle w:val="tabbed"/>
              <w:numPr>
                <w:ilvl w:val="0"/>
                <w:numId w:val="12"/>
              </w:numPr>
              <w:spacing w:line="276" w:lineRule="auto"/>
            </w:pPr>
            <w:r>
              <w:t>2 Force scalars and vectors</w:t>
            </w:r>
          </w:p>
          <w:p w:rsidR="00F12DFD" w:rsidRDefault="00F12DFD" w:rsidP="00F12DFD">
            <w:pPr>
              <w:pStyle w:val="tabbed"/>
              <w:numPr>
                <w:ilvl w:val="0"/>
                <w:numId w:val="12"/>
              </w:numPr>
              <w:spacing w:line="276" w:lineRule="auto"/>
            </w:pPr>
            <w:bookmarkStart w:id="5" w:name="pgfId-996833"/>
            <w:bookmarkEnd w:id="5"/>
            <w:r>
              <w:t>3 Vector addition and subtraction</w:t>
            </w:r>
          </w:p>
          <w:p w:rsidR="00F12DFD" w:rsidRDefault="00F12DFD" w:rsidP="00F12DFD">
            <w:pPr>
              <w:pStyle w:val="tabbed"/>
              <w:numPr>
                <w:ilvl w:val="0"/>
                <w:numId w:val="12"/>
              </w:numPr>
              <w:spacing w:line="276" w:lineRule="auto"/>
            </w:pPr>
            <w:bookmarkStart w:id="6" w:name="pgfId-996834"/>
            <w:bookmarkEnd w:id="6"/>
            <w:r>
              <w:t>4 Particle equilibrium and force triangles</w:t>
            </w:r>
          </w:p>
          <w:p w:rsidR="00F12DFD" w:rsidRDefault="00F12DFD" w:rsidP="00F12DFD">
            <w:pPr>
              <w:pStyle w:val="tabbed"/>
              <w:numPr>
                <w:ilvl w:val="0"/>
                <w:numId w:val="12"/>
              </w:numPr>
              <w:spacing w:line="276" w:lineRule="auto"/>
            </w:pPr>
            <w:bookmarkStart w:id="7" w:name="pgfId-996841"/>
            <w:bookmarkEnd w:id="7"/>
            <w:r>
              <w:t>Projected forces with unit vectors and dot products</w:t>
            </w:r>
          </w:p>
          <w:p w:rsidR="00F12DFD" w:rsidRDefault="00F12DFD" w:rsidP="00F12DFD">
            <w:pPr>
              <w:pStyle w:val="tabbed"/>
              <w:numPr>
                <w:ilvl w:val="0"/>
                <w:numId w:val="12"/>
              </w:numPr>
              <w:spacing w:line="276" w:lineRule="auto"/>
            </w:pPr>
            <w:bookmarkStart w:id="8" w:name="pgfId-996835"/>
            <w:bookmarkEnd w:id="8"/>
            <w:r>
              <w:t>3D force vectors</w:t>
            </w:r>
          </w:p>
          <w:p w:rsidR="00F12DFD" w:rsidRDefault="00F12DFD" w:rsidP="00F12DFD">
            <w:pPr>
              <w:pStyle w:val="tabbed"/>
              <w:numPr>
                <w:ilvl w:val="0"/>
                <w:numId w:val="12"/>
              </w:numPr>
              <w:spacing w:line="276" w:lineRule="auto"/>
            </w:pPr>
            <w:bookmarkStart w:id="9" w:name="pgfId-996838"/>
            <w:bookmarkEnd w:id="9"/>
            <w:r>
              <w:t>Equilibrium and free body diagrams</w:t>
            </w:r>
          </w:p>
          <w:p w:rsidR="00F12DFD" w:rsidRDefault="00F12DFD" w:rsidP="00F12DFD">
            <w:pPr>
              <w:pStyle w:val="tabbed"/>
              <w:numPr>
                <w:ilvl w:val="0"/>
                <w:numId w:val="12"/>
              </w:numPr>
              <w:spacing w:line="276" w:lineRule="auto"/>
            </w:pPr>
            <w:bookmarkStart w:id="10" w:name="pgfId-997235"/>
            <w:bookmarkEnd w:id="10"/>
            <w:r>
              <w:t>Mechanical components</w:t>
            </w:r>
          </w:p>
          <w:p w:rsidR="00F12DFD" w:rsidRDefault="00F12DFD" w:rsidP="00F12DFD">
            <w:pPr>
              <w:pStyle w:val="tabbed"/>
              <w:numPr>
                <w:ilvl w:val="0"/>
                <w:numId w:val="12"/>
              </w:numPr>
              <w:spacing w:line="276" w:lineRule="auto"/>
            </w:pPr>
            <w:bookmarkStart w:id="11" w:name="pgfId-997236"/>
            <w:bookmarkEnd w:id="11"/>
            <w:r>
              <w:t>Axial and shear stress</w:t>
            </w:r>
          </w:p>
          <w:p w:rsidR="00F12DFD" w:rsidRDefault="00F12DFD" w:rsidP="00F12DFD">
            <w:pPr>
              <w:pStyle w:val="tabbed"/>
              <w:numPr>
                <w:ilvl w:val="0"/>
                <w:numId w:val="12"/>
              </w:numPr>
              <w:spacing w:line="276" w:lineRule="auto"/>
            </w:pPr>
            <w:bookmarkStart w:id="12" w:name="pgfId-997237"/>
            <w:bookmarkEnd w:id="12"/>
            <w:r>
              <w:t>Analysis of stress in rigid bodies</w:t>
            </w:r>
          </w:p>
          <w:p w:rsidR="00F12DFD" w:rsidRDefault="00F12DFD" w:rsidP="00F12DFD">
            <w:pPr>
              <w:pStyle w:val="tabbed"/>
              <w:numPr>
                <w:ilvl w:val="0"/>
                <w:numId w:val="12"/>
              </w:numPr>
              <w:spacing w:line="276" w:lineRule="auto"/>
            </w:pPr>
            <w:bookmarkStart w:id="13" w:name="pgfId-997248"/>
            <w:bookmarkEnd w:id="13"/>
            <w:r>
              <w:t>Oblique and generalized stress</w:t>
            </w:r>
          </w:p>
          <w:p w:rsidR="00F12DFD" w:rsidRDefault="00F12DFD" w:rsidP="00F12DFD">
            <w:pPr>
              <w:pStyle w:val="tabbed"/>
              <w:numPr>
                <w:ilvl w:val="0"/>
                <w:numId w:val="12"/>
              </w:numPr>
              <w:spacing w:line="276" w:lineRule="auto"/>
            </w:pPr>
            <w:bookmarkStart w:id="14" w:name="pgfId-997253"/>
            <w:bookmarkEnd w:id="14"/>
            <w:r>
              <w:t>Strain and Failure</w:t>
            </w:r>
          </w:p>
          <w:p w:rsidR="00F12DFD" w:rsidRDefault="00F12DFD" w:rsidP="00F12DFD">
            <w:pPr>
              <w:pStyle w:val="tabbed"/>
              <w:numPr>
                <w:ilvl w:val="0"/>
                <w:numId w:val="12"/>
              </w:numPr>
              <w:spacing w:line="276" w:lineRule="auto"/>
            </w:pPr>
            <w:bookmarkStart w:id="15" w:name="pgfId-997254"/>
            <w:bookmarkEnd w:id="15"/>
            <w:r>
              <w:t>Shear strain</w:t>
            </w:r>
          </w:p>
          <w:p w:rsidR="00F12DFD" w:rsidRDefault="00F12DFD" w:rsidP="00F12DFD">
            <w:pPr>
              <w:pStyle w:val="tabbed"/>
              <w:numPr>
                <w:ilvl w:val="0"/>
                <w:numId w:val="12"/>
              </w:numPr>
              <w:spacing w:line="276" w:lineRule="auto"/>
            </w:pPr>
            <w:bookmarkStart w:id="16" w:name="pgfId-996840"/>
            <w:bookmarkStart w:id="17" w:name="pgfId-997257"/>
            <w:bookmarkEnd w:id="16"/>
            <w:bookmarkEnd w:id="17"/>
            <w:r>
              <w:t>Moments using components</w:t>
            </w:r>
          </w:p>
          <w:p w:rsidR="00F12DFD" w:rsidRDefault="00F12DFD" w:rsidP="00F12DFD">
            <w:pPr>
              <w:pStyle w:val="tabbed"/>
              <w:numPr>
                <w:ilvl w:val="0"/>
                <w:numId w:val="12"/>
              </w:numPr>
              <w:spacing w:line="276" w:lineRule="auto"/>
            </w:pPr>
            <w:bookmarkStart w:id="18" w:name="pgfId-996842"/>
            <w:bookmarkEnd w:id="18"/>
            <w:r>
              <w:t>Moments using cross products</w:t>
            </w:r>
          </w:p>
          <w:p w:rsidR="00F12DFD" w:rsidRDefault="00F12DFD" w:rsidP="00F12DFD">
            <w:pPr>
              <w:pStyle w:val="tabbed"/>
              <w:numPr>
                <w:ilvl w:val="0"/>
                <w:numId w:val="12"/>
              </w:numPr>
              <w:spacing w:line="276" w:lineRule="auto"/>
            </w:pPr>
            <w:bookmarkStart w:id="19" w:name="pgfId-996847"/>
            <w:bookmarkEnd w:id="19"/>
            <w:r>
              <w:t>Equilibrium of moments</w:t>
            </w:r>
          </w:p>
          <w:p w:rsidR="00F12DFD" w:rsidRPr="007E04A2" w:rsidRDefault="00F12DFD" w:rsidP="009E3809">
            <w:pPr>
              <w:bidi w:val="0"/>
              <w:spacing w:line="276" w:lineRule="auto"/>
              <w:rPr>
                <w:rFonts w:asciiTheme="majorBidi" w:hAnsiTheme="majorBidi" w:cstheme="majorBidi"/>
                <w:sz w:val="24"/>
                <w:szCs w:val="24"/>
              </w:rPr>
            </w:pPr>
          </w:p>
        </w:tc>
        <w:tc>
          <w:tcPr>
            <w:tcW w:w="911" w:type="dxa"/>
          </w:tcPr>
          <w:p w:rsidR="00F12DFD" w:rsidRPr="007E04A2" w:rsidRDefault="00F12DFD" w:rsidP="009E3809">
            <w:pPr>
              <w:bidi w:val="0"/>
              <w:spacing w:line="276" w:lineRule="auto"/>
              <w:jc w:val="center"/>
              <w:rPr>
                <w:rFonts w:asciiTheme="majorBidi" w:hAnsiTheme="majorBidi" w:cstheme="majorBidi"/>
                <w:sz w:val="24"/>
                <w:szCs w:val="24"/>
              </w:rPr>
            </w:pPr>
            <w:r>
              <w:rPr>
                <w:rFonts w:asciiTheme="majorBidi" w:hAnsiTheme="majorBidi" w:cstheme="majorBidi"/>
                <w:sz w:val="24"/>
                <w:szCs w:val="24"/>
              </w:rPr>
              <w:t>30</w:t>
            </w:r>
          </w:p>
        </w:tc>
      </w:tr>
    </w:tbl>
    <w:p w:rsidR="00F12DFD" w:rsidRDefault="00F12DFD" w:rsidP="00F12DFD">
      <w:pPr>
        <w:autoSpaceDE w:val="0"/>
        <w:autoSpaceDN w:val="0"/>
        <w:bidi w:val="0"/>
        <w:adjustRightInd w:val="0"/>
        <w:spacing w:after="0" w:line="240" w:lineRule="auto"/>
        <w:rPr>
          <w:rFonts w:asciiTheme="majorBidi" w:hAnsiTheme="majorBidi" w:cstheme="majorBidi"/>
          <w:b/>
          <w:bCs/>
          <w:sz w:val="24"/>
          <w:szCs w:val="24"/>
        </w:rPr>
      </w:pPr>
    </w:p>
    <w:p w:rsidR="004316FC" w:rsidRDefault="004316FC" w:rsidP="004316FC">
      <w:pPr>
        <w:autoSpaceDE w:val="0"/>
        <w:autoSpaceDN w:val="0"/>
        <w:bidi w:val="0"/>
        <w:adjustRightInd w:val="0"/>
        <w:spacing w:after="0" w:line="240" w:lineRule="auto"/>
        <w:rPr>
          <w:rFonts w:asciiTheme="majorBidi" w:hAnsiTheme="majorBidi" w:cstheme="majorBidi"/>
          <w:b/>
          <w:bCs/>
          <w:sz w:val="24"/>
          <w:szCs w:val="24"/>
        </w:rPr>
      </w:pPr>
    </w:p>
    <w:p w:rsidR="004316FC" w:rsidRDefault="004316FC" w:rsidP="004316FC">
      <w:pPr>
        <w:autoSpaceDE w:val="0"/>
        <w:autoSpaceDN w:val="0"/>
        <w:bidi w:val="0"/>
        <w:adjustRightInd w:val="0"/>
        <w:spacing w:after="0" w:line="240" w:lineRule="auto"/>
        <w:rPr>
          <w:rFonts w:asciiTheme="majorBidi" w:hAnsiTheme="majorBidi" w:cstheme="majorBidi"/>
          <w:b/>
          <w:bCs/>
          <w:sz w:val="24"/>
          <w:szCs w:val="24"/>
        </w:rPr>
      </w:pPr>
      <w:r>
        <w:rPr>
          <w:rFonts w:asciiTheme="majorBidi" w:hAnsiTheme="majorBidi" w:cstheme="majorBidi"/>
          <w:b/>
          <w:bCs/>
          <w:sz w:val="24"/>
          <w:szCs w:val="24"/>
        </w:rPr>
        <w:t>Percentage of change: 30%</w:t>
      </w:r>
    </w:p>
    <w:p w:rsidR="004316FC" w:rsidRPr="00350BA2" w:rsidRDefault="004316FC" w:rsidP="004316FC">
      <w:pPr>
        <w:autoSpaceDE w:val="0"/>
        <w:autoSpaceDN w:val="0"/>
        <w:bidi w:val="0"/>
        <w:adjustRightInd w:val="0"/>
        <w:spacing w:after="0" w:line="240" w:lineRule="auto"/>
        <w:ind w:left="7200"/>
        <w:jc w:val="both"/>
        <w:rPr>
          <w:rFonts w:ascii="TimesNewRomanPSMT" w:hAnsi="TimesNewRomanPSMT" w:cs="TimesNewRomanPSMT"/>
          <w:b/>
          <w:bCs/>
          <w:sz w:val="24"/>
          <w:szCs w:val="24"/>
        </w:rPr>
      </w:pPr>
    </w:p>
    <w:p w:rsidR="004316FC" w:rsidRDefault="004316FC" w:rsidP="004316FC">
      <w:pPr>
        <w:autoSpaceDE w:val="0"/>
        <w:autoSpaceDN w:val="0"/>
        <w:bidi w:val="0"/>
        <w:adjustRightInd w:val="0"/>
        <w:spacing w:after="0" w:line="240" w:lineRule="auto"/>
        <w:jc w:val="lowKashida"/>
        <w:rPr>
          <w:rFonts w:ascii="Times New Roman" w:hAnsi="Times New Roman" w:cs="Times New Roman"/>
          <w:b/>
          <w:bCs/>
          <w:sz w:val="24"/>
          <w:szCs w:val="24"/>
        </w:rPr>
      </w:pPr>
      <w:r>
        <w:rPr>
          <w:rFonts w:ascii="Times New Roman" w:hAnsi="Times New Roman" w:cs="Times New Roman"/>
          <w:b/>
          <w:bCs/>
          <w:sz w:val="24"/>
          <w:szCs w:val="24"/>
        </w:rPr>
        <w:t>References</w:t>
      </w:r>
    </w:p>
    <w:p w:rsidR="004316FC" w:rsidRDefault="004316FC" w:rsidP="004316FC">
      <w:pPr>
        <w:autoSpaceDE w:val="0"/>
        <w:autoSpaceDN w:val="0"/>
        <w:bidi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B.C Bhattacharya, Introduction to Chemical Equipment Design, CBS Publishers &amp;</w:t>
      </w:r>
    </w:p>
    <w:p w:rsidR="004316FC" w:rsidRDefault="004316FC" w:rsidP="004316FC">
      <w:pPr>
        <w:autoSpaceDE w:val="0"/>
        <w:autoSpaceDN w:val="0"/>
        <w:bidi w:val="0"/>
        <w:adjustRightInd w:val="0"/>
        <w:spacing w:after="0" w:line="240" w:lineRule="auto"/>
        <w:rPr>
          <w:rFonts w:ascii="TimesNewRomanPSMT" w:hAnsi="TimesNewRomanPSMT" w:cs="TimesNewRomanPSMT"/>
          <w:sz w:val="24"/>
          <w:szCs w:val="24"/>
        </w:rPr>
      </w:pPr>
      <w:proofErr w:type="gramStart"/>
      <w:r>
        <w:rPr>
          <w:rFonts w:ascii="TimesNewRomanPSMT" w:hAnsi="TimesNewRomanPSMT" w:cs="TimesNewRomanPSMT"/>
          <w:sz w:val="24"/>
          <w:szCs w:val="24"/>
        </w:rPr>
        <w:t>Distributors, New Delhi.</w:t>
      </w:r>
      <w:proofErr w:type="gramEnd"/>
    </w:p>
    <w:p w:rsidR="004316FC" w:rsidRDefault="004316FC" w:rsidP="004316FC">
      <w:pPr>
        <w:autoSpaceDE w:val="0"/>
        <w:autoSpaceDN w:val="0"/>
        <w:bidi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1. M.V Joshi &amp; </w:t>
      </w:r>
      <w:proofErr w:type="spellStart"/>
      <w:r>
        <w:rPr>
          <w:rFonts w:ascii="TimesNewRomanPSMT" w:hAnsi="TimesNewRomanPSMT" w:cs="TimesNewRomanPSMT"/>
          <w:sz w:val="24"/>
          <w:szCs w:val="24"/>
        </w:rPr>
        <w:t>Mahajan</w:t>
      </w:r>
      <w:proofErr w:type="spellEnd"/>
      <w:r>
        <w:rPr>
          <w:rFonts w:ascii="TimesNewRomanPSMT" w:hAnsi="TimesNewRomanPSMT" w:cs="TimesNewRomanPSMT"/>
          <w:sz w:val="24"/>
          <w:szCs w:val="24"/>
        </w:rPr>
        <w:t xml:space="preserve"> V.V., Process Equipment Design, 3</w:t>
      </w:r>
      <w:r>
        <w:rPr>
          <w:rFonts w:ascii="TimesNewRomanPSMT" w:hAnsi="TimesNewRomanPSMT" w:cs="TimesNewRomanPSMT"/>
          <w:sz w:val="16"/>
          <w:szCs w:val="16"/>
        </w:rPr>
        <w:t xml:space="preserve">rd </w:t>
      </w:r>
      <w:proofErr w:type="spellStart"/>
      <w:r>
        <w:rPr>
          <w:rFonts w:ascii="TimesNewRomanPSMT" w:hAnsi="TimesNewRomanPSMT" w:cs="TimesNewRomanPSMT"/>
          <w:sz w:val="24"/>
          <w:szCs w:val="24"/>
        </w:rPr>
        <w:t>Edn</w:t>
      </w:r>
      <w:proofErr w:type="spellEnd"/>
      <w:r>
        <w:rPr>
          <w:rFonts w:ascii="TimesNewRomanPSMT" w:hAnsi="TimesNewRomanPSMT" w:cs="TimesNewRomanPSMT"/>
          <w:sz w:val="24"/>
          <w:szCs w:val="24"/>
        </w:rPr>
        <w:t>, Mac-Milan &amp; Co. India.</w:t>
      </w:r>
    </w:p>
    <w:p w:rsidR="004316FC" w:rsidRDefault="004316FC" w:rsidP="004316FC">
      <w:pPr>
        <w:autoSpaceDE w:val="0"/>
        <w:autoSpaceDN w:val="0"/>
        <w:bidi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2. </w:t>
      </w:r>
      <w:proofErr w:type="spellStart"/>
      <w:r>
        <w:rPr>
          <w:rFonts w:ascii="TimesNewRomanPSMT" w:hAnsi="TimesNewRomanPSMT" w:cs="TimesNewRomanPSMT"/>
          <w:sz w:val="24"/>
          <w:szCs w:val="24"/>
        </w:rPr>
        <w:t>D.Q.Kern</w:t>
      </w:r>
      <w:proofErr w:type="spellEnd"/>
      <w:r>
        <w:rPr>
          <w:rFonts w:ascii="TimesNewRomanPSMT" w:hAnsi="TimesNewRomanPSMT" w:cs="TimesNewRomanPSMT"/>
          <w:sz w:val="24"/>
          <w:szCs w:val="24"/>
        </w:rPr>
        <w:t xml:space="preserve">, Process Heat Transfer, Tata </w:t>
      </w:r>
      <w:proofErr w:type="spellStart"/>
      <w:r>
        <w:rPr>
          <w:rFonts w:ascii="TimesNewRomanPSMT" w:hAnsi="TimesNewRomanPSMT" w:cs="TimesNewRomanPSMT"/>
          <w:sz w:val="24"/>
          <w:szCs w:val="24"/>
        </w:rPr>
        <w:t>Mc</w:t>
      </w:r>
      <w:proofErr w:type="spellEnd"/>
      <w:r>
        <w:rPr>
          <w:rFonts w:ascii="TimesNewRomanPSMT" w:hAnsi="TimesNewRomanPSMT" w:cs="TimesNewRomanPSMT"/>
          <w:sz w:val="24"/>
          <w:szCs w:val="24"/>
        </w:rPr>
        <w:t>-GRAWHILL.</w:t>
      </w:r>
    </w:p>
    <w:p w:rsidR="004316FC" w:rsidRDefault="004316FC" w:rsidP="004316FC">
      <w:pPr>
        <w:autoSpaceDE w:val="0"/>
        <w:autoSpaceDN w:val="0"/>
        <w:bidi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 xml:space="preserve">3. </w:t>
      </w:r>
      <w:proofErr w:type="spellStart"/>
      <w:r>
        <w:rPr>
          <w:rFonts w:ascii="TimesNewRomanPSMT" w:hAnsi="TimesNewRomanPSMT" w:cs="TimesNewRomanPSMT"/>
          <w:sz w:val="24"/>
          <w:szCs w:val="24"/>
        </w:rPr>
        <w:t>J.M.Coulson</w:t>
      </w:r>
      <w:proofErr w:type="spellEnd"/>
      <w:r>
        <w:rPr>
          <w:rFonts w:ascii="TimesNewRomanPSMT" w:hAnsi="TimesNewRomanPSMT" w:cs="TimesNewRomanPSMT"/>
          <w:sz w:val="24"/>
          <w:szCs w:val="24"/>
        </w:rPr>
        <w:t xml:space="preserve"> &amp; </w:t>
      </w:r>
      <w:proofErr w:type="spellStart"/>
      <w:r>
        <w:rPr>
          <w:rFonts w:ascii="TimesNewRomanPSMT" w:hAnsi="TimesNewRomanPSMT" w:cs="TimesNewRomanPSMT"/>
          <w:sz w:val="24"/>
          <w:szCs w:val="24"/>
        </w:rPr>
        <w:t>J.F.Richardson</w:t>
      </w:r>
      <w:proofErr w:type="spellEnd"/>
      <w:r>
        <w:rPr>
          <w:rFonts w:ascii="TimesNewRomanPSMT" w:hAnsi="TimesNewRomanPSMT" w:cs="TimesNewRomanPSMT"/>
          <w:sz w:val="24"/>
          <w:szCs w:val="24"/>
        </w:rPr>
        <w:t>, Chemical Engineering, Vol.6, 3</w:t>
      </w:r>
      <w:r>
        <w:rPr>
          <w:rFonts w:ascii="TimesNewRomanPSMT" w:hAnsi="TimesNewRomanPSMT" w:cs="TimesNewRomanPSMT"/>
          <w:sz w:val="16"/>
          <w:szCs w:val="16"/>
        </w:rPr>
        <w:t xml:space="preserve">rd </w:t>
      </w:r>
      <w:proofErr w:type="spellStart"/>
      <w:r>
        <w:rPr>
          <w:rFonts w:ascii="TimesNewRomanPSMT" w:hAnsi="TimesNewRomanPSMT" w:cs="TimesNewRomanPSMT"/>
          <w:sz w:val="24"/>
          <w:szCs w:val="24"/>
        </w:rPr>
        <w:t>Edn</w:t>
      </w:r>
      <w:proofErr w:type="spellEnd"/>
      <w:r>
        <w:rPr>
          <w:rFonts w:ascii="TimesNewRomanPSMT" w:hAnsi="TimesNewRomanPSMT" w:cs="TimesNewRomanPSMT"/>
          <w:sz w:val="24"/>
          <w:szCs w:val="24"/>
        </w:rPr>
        <w:t>, Butterworth-</w:t>
      </w:r>
    </w:p>
    <w:p w:rsidR="004316FC" w:rsidRDefault="004316FC" w:rsidP="004316FC">
      <w:pPr>
        <w:autoSpaceDE w:val="0"/>
        <w:autoSpaceDN w:val="0"/>
        <w:bidi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Heinemann, (Indian print)</w:t>
      </w:r>
    </w:p>
    <w:p w:rsidR="004316FC" w:rsidRPr="009831E5" w:rsidRDefault="004316FC" w:rsidP="004316FC">
      <w:pPr>
        <w:pStyle w:val="ListParagraph"/>
        <w:numPr>
          <w:ilvl w:val="0"/>
          <w:numId w:val="11"/>
        </w:numPr>
        <w:autoSpaceDE w:val="0"/>
        <w:autoSpaceDN w:val="0"/>
        <w:bidi w:val="0"/>
        <w:adjustRightInd w:val="0"/>
        <w:spacing w:after="0" w:line="240" w:lineRule="auto"/>
        <w:rPr>
          <w:rFonts w:ascii="TimesNewRomanPSMT" w:hAnsi="TimesNewRomanPSMT" w:cs="TimesNewRomanPSMT"/>
          <w:sz w:val="24"/>
          <w:szCs w:val="24"/>
        </w:rPr>
      </w:pPr>
      <w:r w:rsidRPr="009831E5">
        <w:rPr>
          <w:rFonts w:ascii="TimesNewRomanPSMT" w:hAnsi="TimesNewRomanPSMT" w:cs="TimesNewRomanPSMT"/>
          <w:sz w:val="24"/>
          <w:szCs w:val="24"/>
        </w:rPr>
        <w:t xml:space="preserve">E. Ludwig, Applied Process Design for Chemical &amp; Petrochemical Plants, </w:t>
      </w:r>
      <w:proofErr w:type="spellStart"/>
      <w:r w:rsidRPr="009831E5">
        <w:rPr>
          <w:rFonts w:ascii="TimesNewRomanPSMT" w:hAnsi="TimesNewRomanPSMT" w:cs="TimesNewRomanPSMT"/>
          <w:sz w:val="24"/>
          <w:szCs w:val="24"/>
        </w:rPr>
        <w:t>Vol</w:t>
      </w:r>
      <w:proofErr w:type="spellEnd"/>
      <w:r w:rsidRPr="009831E5">
        <w:rPr>
          <w:rFonts w:ascii="TimesNewRomanPSMT" w:hAnsi="TimesNewRomanPSMT" w:cs="TimesNewRomanPSMT"/>
          <w:sz w:val="24"/>
          <w:szCs w:val="24"/>
        </w:rPr>
        <w:t xml:space="preserve"> I, II, II, Gulf Publication, London.</w:t>
      </w:r>
    </w:p>
    <w:p w:rsidR="004316FC" w:rsidRDefault="004316FC" w:rsidP="004316FC">
      <w:pPr>
        <w:autoSpaceDE w:val="0"/>
        <w:autoSpaceDN w:val="0"/>
        <w:bidi w:val="0"/>
        <w:adjustRightInd w:val="0"/>
        <w:spacing w:after="0" w:line="240" w:lineRule="auto"/>
        <w:rPr>
          <w:rFonts w:ascii="TimesNewRomanPSMT" w:hAnsi="TimesNewRomanPSMT" w:cs="TimesNewRomanPSMT"/>
          <w:sz w:val="24"/>
          <w:szCs w:val="24"/>
        </w:rPr>
      </w:pPr>
    </w:p>
    <w:p w:rsidR="004316FC" w:rsidRDefault="004316FC" w:rsidP="004316FC">
      <w:pPr>
        <w:autoSpaceDE w:val="0"/>
        <w:autoSpaceDN w:val="0"/>
        <w:bidi w:val="0"/>
        <w:adjustRightInd w:val="0"/>
        <w:spacing w:after="0" w:line="240" w:lineRule="auto"/>
        <w:rPr>
          <w:rFonts w:asciiTheme="majorBidi" w:hAnsiTheme="majorBidi" w:cstheme="majorBidi"/>
          <w:b/>
          <w:bCs/>
          <w:sz w:val="24"/>
          <w:szCs w:val="24"/>
        </w:rPr>
      </w:pPr>
    </w:p>
    <w:p w:rsidR="004316FC" w:rsidRDefault="004316FC" w:rsidP="004316FC">
      <w:pPr>
        <w:autoSpaceDE w:val="0"/>
        <w:autoSpaceDN w:val="0"/>
        <w:bidi w:val="0"/>
        <w:adjustRightInd w:val="0"/>
        <w:spacing w:after="0" w:line="240" w:lineRule="auto"/>
        <w:rPr>
          <w:rFonts w:asciiTheme="majorBidi" w:hAnsiTheme="majorBidi" w:cstheme="majorBidi"/>
          <w:b/>
          <w:bCs/>
          <w:sz w:val="24"/>
          <w:szCs w:val="24"/>
        </w:rPr>
      </w:pPr>
    </w:p>
    <w:p w:rsidR="004316FC" w:rsidRDefault="004316FC" w:rsidP="004316FC">
      <w:pPr>
        <w:autoSpaceDE w:val="0"/>
        <w:autoSpaceDN w:val="0"/>
        <w:bidi w:val="0"/>
        <w:adjustRightInd w:val="0"/>
        <w:spacing w:after="0" w:line="240" w:lineRule="auto"/>
        <w:rPr>
          <w:rFonts w:asciiTheme="majorBidi" w:hAnsiTheme="majorBidi" w:cstheme="majorBidi"/>
          <w:b/>
          <w:bCs/>
          <w:sz w:val="24"/>
          <w:szCs w:val="24"/>
        </w:rPr>
      </w:pPr>
    </w:p>
    <w:p w:rsidR="004316FC" w:rsidRDefault="004316FC" w:rsidP="004316FC">
      <w:pPr>
        <w:autoSpaceDE w:val="0"/>
        <w:autoSpaceDN w:val="0"/>
        <w:bidi w:val="0"/>
        <w:adjustRightInd w:val="0"/>
        <w:spacing w:after="0" w:line="240" w:lineRule="auto"/>
        <w:rPr>
          <w:rFonts w:asciiTheme="majorBidi" w:hAnsiTheme="majorBidi" w:cstheme="majorBidi"/>
          <w:b/>
          <w:bCs/>
          <w:sz w:val="24"/>
          <w:szCs w:val="24"/>
        </w:rPr>
      </w:pPr>
    </w:p>
    <w:p w:rsidR="00F12DFD" w:rsidRDefault="004316FC" w:rsidP="004316FC">
      <w:pPr>
        <w:autoSpaceDE w:val="0"/>
        <w:autoSpaceDN w:val="0"/>
        <w:bidi w:val="0"/>
        <w:adjustRightInd w:val="0"/>
        <w:spacing w:after="0" w:line="240" w:lineRule="auto"/>
        <w:rPr>
          <w:rFonts w:asciiTheme="majorBidi" w:hAnsiTheme="majorBidi" w:cstheme="majorBidi"/>
          <w:b/>
          <w:bCs/>
          <w:sz w:val="24"/>
          <w:szCs w:val="24"/>
        </w:rPr>
      </w:pPr>
      <w:r>
        <w:rPr>
          <w:rFonts w:asciiTheme="majorBidi" w:hAnsiTheme="majorBidi" w:cstheme="majorBidi"/>
          <w:b/>
          <w:bCs/>
          <w:sz w:val="24"/>
          <w:szCs w:val="24"/>
        </w:rPr>
        <w:t xml:space="preserve">           </w:t>
      </w:r>
      <w:r w:rsidR="00F12DFD">
        <w:rPr>
          <w:rFonts w:asciiTheme="majorBidi" w:hAnsiTheme="majorBidi" w:cstheme="majorBidi"/>
          <w:b/>
          <w:bCs/>
          <w:sz w:val="24"/>
          <w:szCs w:val="24"/>
        </w:rPr>
        <w:t xml:space="preserve">Grading </w:t>
      </w:r>
    </w:p>
    <w:p w:rsidR="00F12DFD" w:rsidRDefault="00F12DFD" w:rsidP="00F12DFD">
      <w:pPr>
        <w:autoSpaceDE w:val="0"/>
        <w:autoSpaceDN w:val="0"/>
        <w:bidi w:val="0"/>
        <w:adjustRightInd w:val="0"/>
        <w:spacing w:after="0" w:line="240" w:lineRule="auto"/>
        <w:rPr>
          <w:rFonts w:asciiTheme="majorBidi" w:hAnsiTheme="majorBidi" w:cstheme="majorBidi"/>
          <w:b/>
          <w:bCs/>
          <w:sz w:val="24"/>
          <w:szCs w:val="24"/>
        </w:rPr>
      </w:pPr>
    </w:p>
    <w:tbl>
      <w:tblPr>
        <w:tblStyle w:val="TableGrid"/>
        <w:tblpPr w:leftFromText="180" w:rightFromText="180" w:vertAnchor="page" w:horzAnchor="margin" w:tblpXSpec="center" w:tblpY="3196"/>
        <w:tblW w:w="5000" w:type="pct"/>
        <w:tblLook w:val="04A0" w:firstRow="1" w:lastRow="0" w:firstColumn="1" w:lastColumn="0" w:noHBand="0" w:noVBand="1"/>
      </w:tblPr>
      <w:tblGrid>
        <w:gridCol w:w="699"/>
        <w:gridCol w:w="3852"/>
        <w:gridCol w:w="1312"/>
        <w:gridCol w:w="1205"/>
        <w:gridCol w:w="1205"/>
        <w:gridCol w:w="969"/>
      </w:tblGrid>
      <w:tr w:rsidR="004316FC" w:rsidRPr="00513AD7" w:rsidTr="000D37FE">
        <w:tc>
          <w:tcPr>
            <w:tcW w:w="378" w:type="pct"/>
          </w:tcPr>
          <w:p w:rsidR="004316FC" w:rsidRPr="00513AD7" w:rsidRDefault="004316FC" w:rsidP="004316FC">
            <w:pPr>
              <w:bidi w:val="0"/>
              <w:jc w:val="center"/>
              <w:rPr>
                <w:rFonts w:ascii="Times New Roman" w:hAnsi="Times New Roman" w:cs="Times New Roman"/>
                <w:b/>
                <w:bCs/>
                <w:sz w:val="24"/>
                <w:szCs w:val="24"/>
              </w:rPr>
            </w:pPr>
            <w:r w:rsidRPr="00513AD7">
              <w:rPr>
                <w:rFonts w:ascii="Times New Roman" w:hAnsi="Times New Roman" w:cs="Times New Roman"/>
                <w:b/>
                <w:bCs/>
                <w:sz w:val="24"/>
                <w:szCs w:val="24"/>
              </w:rPr>
              <w:t>No.</w:t>
            </w:r>
          </w:p>
        </w:tc>
        <w:tc>
          <w:tcPr>
            <w:tcW w:w="2084" w:type="pct"/>
          </w:tcPr>
          <w:p w:rsidR="004316FC" w:rsidRPr="00513AD7" w:rsidRDefault="004316FC" w:rsidP="004316FC">
            <w:pPr>
              <w:bidi w:val="0"/>
              <w:rPr>
                <w:rFonts w:ascii="Times New Roman" w:hAnsi="Times New Roman" w:cs="Times New Roman"/>
                <w:b/>
                <w:bCs/>
                <w:sz w:val="24"/>
                <w:szCs w:val="24"/>
              </w:rPr>
            </w:pPr>
            <w:r w:rsidRPr="00513AD7">
              <w:rPr>
                <w:rFonts w:ascii="Times New Roman" w:hAnsi="Times New Roman" w:cs="Times New Roman"/>
                <w:b/>
                <w:bCs/>
                <w:sz w:val="24"/>
                <w:szCs w:val="24"/>
              </w:rPr>
              <w:t xml:space="preserve">Assessment  </w:t>
            </w:r>
          </w:p>
        </w:tc>
        <w:tc>
          <w:tcPr>
            <w:tcW w:w="710" w:type="pct"/>
          </w:tcPr>
          <w:p w:rsidR="004316FC" w:rsidRPr="00513AD7" w:rsidRDefault="004316FC" w:rsidP="004316FC">
            <w:pPr>
              <w:bidi w:val="0"/>
              <w:rPr>
                <w:rFonts w:ascii="Times New Roman" w:hAnsi="Times New Roman" w:cs="Times New Roman"/>
                <w:b/>
                <w:bCs/>
                <w:sz w:val="24"/>
                <w:szCs w:val="24"/>
              </w:rPr>
            </w:pPr>
            <w:r w:rsidRPr="00513AD7">
              <w:rPr>
                <w:rFonts w:ascii="Times New Roman" w:hAnsi="Times New Roman" w:cs="Times New Roman"/>
                <w:b/>
                <w:bCs/>
                <w:sz w:val="24"/>
                <w:szCs w:val="24"/>
              </w:rPr>
              <w:t>Number</w:t>
            </w:r>
          </w:p>
        </w:tc>
        <w:tc>
          <w:tcPr>
            <w:tcW w:w="652" w:type="pct"/>
          </w:tcPr>
          <w:p w:rsidR="004316FC" w:rsidRPr="00513AD7" w:rsidRDefault="004316FC" w:rsidP="004316FC">
            <w:pPr>
              <w:bidi w:val="0"/>
              <w:rPr>
                <w:rFonts w:ascii="Times New Roman" w:hAnsi="Times New Roman" w:cs="Times New Roman"/>
                <w:b/>
                <w:bCs/>
                <w:sz w:val="24"/>
                <w:szCs w:val="24"/>
              </w:rPr>
            </w:pPr>
            <w:r w:rsidRPr="00513AD7">
              <w:rPr>
                <w:rFonts w:ascii="Times New Roman" w:hAnsi="Times New Roman" w:cs="Times New Roman"/>
                <w:b/>
                <w:bCs/>
                <w:sz w:val="24"/>
                <w:szCs w:val="24"/>
              </w:rPr>
              <w:t xml:space="preserve">% each  </w:t>
            </w:r>
          </w:p>
        </w:tc>
        <w:tc>
          <w:tcPr>
            <w:tcW w:w="652" w:type="pct"/>
          </w:tcPr>
          <w:p w:rsidR="004316FC" w:rsidRPr="00513AD7" w:rsidRDefault="004316FC" w:rsidP="004316FC">
            <w:pPr>
              <w:bidi w:val="0"/>
              <w:rPr>
                <w:rFonts w:ascii="Times New Roman" w:hAnsi="Times New Roman" w:cs="Times New Roman"/>
                <w:b/>
                <w:bCs/>
                <w:sz w:val="24"/>
                <w:szCs w:val="24"/>
              </w:rPr>
            </w:pPr>
            <w:r w:rsidRPr="00513AD7">
              <w:rPr>
                <w:rFonts w:ascii="Times New Roman" w:hAnsi="Times New Roman" w:cs="Times New Roman"/>
                <w:b/>
                <w:bCs/>
                <w:sz w:val="24"/>
                <w:szCs w:val="24"/>
              </w:rPr>
              <w:t xml:space="preserve">% total  </w:t>
            </w:r>
          </w:p>
        </w:tc>
        <w:tc>
          <w:tcPr>
            <w:tcW w:w="524" w:type="pct"/>
          </w:tcPr>
          <w:p w:rsidR="004316FC" w:rsidRPr="00513AD7" w:rsidRDefault="004316FC" w:rsidP="004316FC">
            <w:pPr>
              <w:bidi w:val="0"/>
              <w:rPr>
                <w:rFonts w:ascii="Times New Roman" w:hAnsi="Times New Roman" w:cs="Times New Roman"/>
                <w:b/>
                <w:bCs/>
                <w:sz w:val="24"/>
                <w:szCs w:val="24"/>
              </w:rPr>
            </w:pPr>
            <w:r>
              <w:rPr>
                <w:rFonts w:ascii="Times New Roman" w:hAnsi="Times New Roman" w:cs="Times New Roman"/>
                <w:b/>
                <w:bCs/>
                <w:sz w:val="24"/>
                <w:szCs w:val="24"/>
              </w:rPr>
              <w:t xml:space="preserve">Dates </w:t>
            </w:r>
          </w:p>
        </w:tc>
      </w:tr>
      <w:tr w:rsidR="004316FC" w:rsidRPr="00513AD7" w:rsidTr="000D37FE">
        <w:tc>
          <w:tcPr>
            <w:tcW w:w="378" w:type="pct"/>
          </w:tcPr>
          <w:p w:rsidR="004316FC" w:rsidRPr="00513AD7" w:rsidRDefault="004316FC" w:rsidP="004316FC">
            <w:pPr>
              <w:bidi w:val="0"/>
              <w:rPr>
                <w:rFonts w:ascii="Times New Roman" w:hAnsi="Times New Roman" w:cs="Times New Roman"/>
                <w:sz w:val="24"/>
                <w:szCs w:val="24"/>
              </w:rPr>
            </w:pPr>
            <w:r w:rsidRPr="00513AD7">
              <w:rPr>
                <w:rFonts w:ascii="Times New Roman" w:hAnsi="Times New Roman" w:cs="Times New Roman"/>
                <w:sz w:val="24"/>
                <w:szCs w:val="24"/>
              </w:rPr>
              <w:t>1</w:t>
            </w:r>
          </w:p>
        </w:tc>
        <w:tc>
          <w:tcPr>
            <w:tcW w:w="2084" w:type="pct"/>
          </w:tcPr>
          <w:p w:rsidR="004316FC" w:rsidRPr="00513AD7" w:rsidRDefault="004316FC" w:rsidP="004316FC">
            <w:pPr>
              <w:bidi w:val="0"/>
              <w:rPr>
                <w:rFonts w:ascii="Times New Roman" w:hAnsi="Times New Roman" w:cs="Times New Roman"/>
                <w:sz w:val="24"/>
                <w:szCs w:val="24"/>
              </w:rPr>
            </w:pPr>
            <w:r w:rsidRPr="00513AD7">
              <w:rPr>
                <w:rFonts w:ascii="Times New Roman" w:hAnsi="Times New Roman" w:cs="Times New Roman"/>
                <w:sz w:val="24"/>
                <w:szCs w:val="24"/>
              </w:rPr>
              <w:t xml:space="preserve">Homework </w:t>
            </w:r>
            <w:r>
              <w:rPr>
                <w:rFonts w:ascii="Times New Roman" w:hAnsi="Times New Roman" w:cs="Times New Roman"/>
                <w:sz w:val="24"/>
                <w:szCs w:val="24"/>
              </w:rPr>
              <w:t>(HW), Quizzes(Q)</w:t>
            </w:r>
            <w:r w:rsidRPr="00513AD7">
              <w:rPr>
                <w:rFonts w:ascii="Times New Roman" w:hAnsi="Times New Roman" w:cs="Times New Roman"/>
                <w:sz w:val="24"/>
                <w:szCs w:val="24"/>
              </w:rPr>
              <w:t xml:space="preserve"> </w:t>
            </w:r>
          </w:p>
        </w:tc>
        <w:tc>
          <w:tcPr>
            <w:tcW w:w="710" w:type="pct"/>
            <w:vAlign w:val="center"/>
          </w:tcPr>
          <w:p w:rsidR="004316FC" w:rsidRPr="00513AD7" w:rsidRDefault="004316FC" w:rsidP="004316FC">
            <w:pPr>
              <w:bidi w:val="0"/>
              <w:jc w:val="center"/>
              <w:rPr>
                <w:rFonts w:ascii="Times New Roman" w:hAnsi="Times New Roman" w:cs="Times New Roman"/>
                <w:sz w:val="24"/>
                <w:szCs w:val="24"/>
              </w:rPr>
            </w:pPr>
          </w:p>
        </w:tc>
        <w:tc>
          <w:tcPr>
            <w:tcW w:w="652" w:type="pct"/>
            <w:vAlign w:val="center"/>
          </w:tcPr>
          <w:p w:rsidR="004316FC" w:rsidRPr="00513AD7" w:rsidRDefault="004316FC" w:rsidP="004316FC">
            <w:pPr>
              <w:bidi w:val="0"/>
              <w:jc w:val="center"/>
              <w:rPr>
                <w:rFonts w:ascii="Times New Roman" w:hAnsi="Times New Roman" w:cs="Times New Roman"/>
                <w:sz w:val="24"/>
                <w:szCs w:val="24"/>
              </w:rPr>
            </w:pPr>
          </w:p>
        </w:tc>
        <w:tc>
          <w:tcPr>
            <w:tcW w:w="652" w:type="pct"/>
            <w:vAlign w:val="center"/>
          </w:tcPr>
          <w:p w:rsidR="004316FC" w:rsidRPr="00513AD7" w:rsidRDefault="004316FC" w:rsidP="004316FC">
            <w:pPr>
              <w:bidi w:val="0"/>
              <w:jc w:val="center"/>
              <w:rPr>
                <w:rFonts w:ascii="Times New Roman" w:hAnsi="Times New Roman" w:cs="Times New Roman"/>
                <w:sz w:val="24"/>
                <w:szCs w:val="24"/>
              </w:rPr>
            </w:pPr>
            <w:r w:rsidRPr="00513AD7">
              <w:rPr>
                <w:rFonts w:ascii="Times New Roman" w:hAnsi="Times New Roman" w:cs="Times New Roman"/>
                <w:sz w:val="24"/>
                <w:szCs w:val="24"/>
              </w:rPr>
              <w:t>10</w:t>
            </w:r>
          </w:p>
        </w:tc>
        <w:tc>
          <w:tcPr>
            <w:tcW w:w="524" w:type="pct"/>
          </w:tcPr>
          <w:p w:rsidR="004316FC" w:rsidRPr="00513AD7" w:rsidRDefault="004316FC" w:rsidP="004316FC">
            <w:pPr>
              <w:bidi w:val="0"/>
              <w:rPr>
                <w:rFonts w:ascii="Times New Roman" w:hAnsi="Times New Roman" w:cs="Times New Roman"/>
                <w:sz w:val="24"/>
                <w:szCs w:val="24"/>
              </w:rPr>
            </w:pPr>
          </w:p>
        </w:tc>
      </w:tr>
      <w:tr w:rsidR="004316FC" w:rsidRPr="00513AD7" w:rsidTr="000D37FE">
        <w:tc>
          <w:tcPr>
            <w:tcW w:w="378" w:type="pct"/>
          </w:tcPr>
          <w:p w:rsidR="004316FC" w:rsidRPr="00513AD7" w:rsidRDefault="004316FC" w:rsidP="004316FC">
            <w:pPr>
              <w:bidi w:val="0"/>
              <w:rPr>
                <w:rFonts w:ascii="Times New Roman" w:hAnsi="Times New Roman" w:cs="Times New Roman"/>
                <w:sz w:val="24"/>
                <w:szCs w:val="24"/>
              </w:rPr>
            </w:pPr>
            <w:r>
              <w:rPr>
                <w:rFonts w:ascii="Times New Roman" w:hAnsi="Times New Roman" w:cs="Times New Roman"/>
                <w:sz w:val="24"/>
                <w:szCs w:val="24"/>
              </w:rPr>
              <w:t>2</w:t>
            </w:r>
          </w:p>
        </w:tc>
        <w:tc>
          <w:tcPr>
            <w:tcW w:w="2084" w:type="pct"/>
          </w:tcPr>
          <w:p w:rsidR="004316FC" w:rsidRPr="00513AD7" w:rsidRDefault="004316FC" w:rsidP="004316FC">
            <w:pPr>
              <w:bidi w:val="0"/>
              <w:rPr>
                <w:rFonts w:ascii="Times New Roman" w:hAnsi="Times New Roman" w:cs="Times New Roman"/>
                <w:sz w:val="24"/>
                <w:szCs w:val="24"/>
              </w:rPr>
            </w:pPr>
            <w:r w:rsidRPr="00513AD7">
              <w:rPr>
                <w:rFonts w:ascii="Times New Roman" w:hAnsi="Times New Roman" w:cs="Times New Roman"/>
                <w:sz w:val="24"/>
                <w:szCs w:val="24"/>
              </w:rPr>
              <w:t>TEST 1</w:t>
            </w:r>
          </w:p>
        </w:tc>
        <w:tc>
          <w:tcPr>
            <w:tcW w:w="710" w:type="pct"/>
            <w:vAlign w:val="center"/>
          </w:tcPr>
          <w:p w:rsidR="004316FC" w:rsidRPr="00513AD7" w:rsidRDefault="004316FC" w:rsidP="004316FC">
            <w:pPr>
              <w:bidi w:val="0"/>
              <w:jc w:val="center"/>
              <w:rPr>
                <w:rFonts w:ascii="Times New Roman" w:hAnsi="Times New Roman" w:cs="Times New Roman"/>
                <w:sz w:val="24"/>
                <w:szCs w:val="24"/>
              </w:rPr>
            </w:pPr>
            <w:r w:rsidRPr="00513AD7">
              <w:rPr>
                <w:rFonts w:ascii="Times New Roman" w:hAnsi="Times New Roman" w:cs="Times New Roman"/>
                <w:sz w:val="24"/>
                <w:szCs w:val="24"/>
              </w:rPr>
              <w:t>1</w:t>
            </w:r>
          </w:p>
        </w:tc>
        <w:tc>
          <w:tcPr>
            <w:tcW w:w="652" w:type="pct"/>
            <w:vAlign w:val="center"/>
          </w:tcPr>
          <w:p w:rsidR="004316FC" w:rsidRPr="00513AD7" w:rsidRDefault="004316FC" w:rsidP="004316FC">
            <w:pPr>
              <w:bidi w:val="0"/>
              <w:jc w:val="center"/>
              <w:rPr>
                <w:rFonts w:ascii="Times New Roman" w:hAnsi="Times New Roman" w:cs="Times New Roman"/>
                <w:sz w:val="24"/>
                <w:szCs w:val="24"/>
              </w:rPr>
            </w:pPr>
            <w:r w:rsidRPr="00513AD7">
              <w:rPr>
                <w:rFonts w:ascii="Times New Roman" w:hAnsi="Times New Roman" w:cs="Times New Roman"/>
                <w:sz w:val="24"/>
                <w:szCs w:val="24"/>
              </w:rPr>
              <w:t>7.5 %</w:t>
            </w:r>
          </w:p>
        </w:tc>
        <w:tc>
          <w:tcPr>
            <w:tcW w:w="652" w:type="pct"/>
            <w:vAlign w:val="center"/>
          </w:tcPr>
          <w:p w:rsidR="004316FC" w:rsidRPr="00513AD7" w:rsidRDefault="004316FC" w:rsidP="004316FC">
            <w:pPr>
              <w:bidi w:val="0"/>
              <w:jc w:val="center"/>
              <w:rPr>
                <w:rFonts w:ascii="Times New Roman" w:hAnsi="Times New Roman" w:cs="Times New Roman"/>
                <w:sz w:val="24"/>
                <w:szCs w:val="24"/>
              </w:rPr>
            </w:pPr>
            <w:r w:rsidRPr="00513AD7">
              <w:rPr>
                <w:rFonts w:ascii="Times New Roman" w:hAnsi="Times New Roman" w:cs="Times New Roman"/>
                <w:sz w:val="24"/>
                <w:szCs w:val="24"/>
              </w:rPr>
              <w:t>7.5</w:t>
            </w:r>
          </w:p>
        </w:tc>
        <w:tc>
          <w:tcPr>
            <w:tcW w:w="524" w:type="pct"/>
          </w:tcPr>
          <w:p w:rsidR="004316FC" w:rsidRPr="00513AD7" w:rsidRDefault="004316FC" w:rsidP="004316FC">
            <w:pPr>
              <w:bidi w:val="0"/>
              <w:rPr>
                <w:rFonts w:ascii="Times New Roman" w:hAnsi="Times New Roman" w:cs="Times New Roman"/>
                <w:sz w:val="24"/>
                <w:szCs w:val="24"/>
              </w:rPr>
            </w:pPr>
          </w:p>
        </w:tc>
      </w:tr>
      <w:tr w:rsidR="004316FC" w:rsidRPr="00513AD7" w:rsidTr="000D37FE">
        <w:tc>
          <w:tcPr>
            <w:tcW w:w="378" w:type="pct"/>
          </w:tcPr>
          <w:p w:rsidR="004316FC" w:rsidRPr="00513AD7" w:rsidRDefault="004316FC" w:rsidP="004316FC">
            <w:pPr>
              <w:bidi w:val="0"/>
              <w:rPr>
                <w:rFonts w:ascii="Times New Roman" w:hAnsi="Times New Roman" w:cs="Times New Roman"/>
                <w:sz w:val="24"/>
                <w:szCs w:val="24"/>
              </w:rPr>
            </w:pPr>
            <w:r>
              <w:rPr>
                <w:rFonts w:ascii="Times New Roman" w:hAnsi="Times New Roman" w:cs="Times New Roman"/>
                <w:sz w:val="24"/>
                <w:szCs w:val="24"/>
              </w:rPr>
              <w:t>3</w:t>
            </w:r>
          </w:p>
        </w:tc>
        <w:tc>
          <w:tcPr>
            <w:tcW w:w="2084" w:type="pct"/>
          </w:tcPr>
          <w:p w:rsidR="004316FC" w:rsidRPr="00513AD7" w:rsidRDefault="004316FC" w:rsidP="004316FC">
            <w:pPr>
              <w:bidi w:val="0"/>
              <w:rPr>
                <w:rFonts w:ascii="Times New Roman" w:hAnsi="Times New Roman" w:cs="Times New Roman"/>
                <w:sz w:val="24"/>
                <w:szCs w:val="24"/>
              </w:rPr>
            </w:pPr>
            <w:r w:rsidRPr="00513AD7">
              <w:rPr>
                <w:rFonts w:ascii="Times New Roman" w:hAnsi="Times New Roman" w:cs="Times New Roman"/>
                <w:sz w:val="24"/>
                <w:szCs w:val="24"/>
              </w:rPr>
              <w:t>TEST 2</w:t>
            </w:r>
          </w:p>
        </w:tc>
        <w:tc>
          <w:tcPr>
            <w:tcW w:w="710" w:type="pct"/>
            <w:vAlign w:val="center"/>
          </w:tcPr>
          <w:p w:rsidR="004316FC" w:rsidRPr="00513AD7" w:rsidRDefault="004316FC" w:rsidP="004316FC">
            <w:pPr>
              <w:bidi w:val="0"/>
              <w:jc w:val="center"/>
              <w:rPr>
                <w:rFonts w:ascii="Times New Roman" w:hAnsi="Times New Roman" w:cs="Times New Roman"/>
                <w:sz w:val="24"/>
                <w:szCs w:val="24"/>
              </w:rPr>
            </w:pPr>
            <w:r w:rsidRPr="00513AD7">
              <w:rPr>
                <w:rFonts w:ascii="Times New Roman" w:hAnsi="Times New Roman" w:cs="Times New Roman"/>
                <w:sz w:val="24"/>
                <w:szCs w:val="24"/>
              </w:rPr>
              <w:t>1</w:t>
            </w:r>
          </w:p>
        </w:tc>
        <w:tc>
          <w:tcPr>
            <w:tcW w:w="652" w:type="pct"/>
            <w:vAlign w:val="center"/>
          </w:tcPr>
          <w:p w:rsidR="004316FC" w:rsidRPr="00513AD7" w:rsidRDefault="004316FC" w:rsidP="004316FC">
            <w:pPr>
              <w:bidi w:val="0"/>
              <w:jc w:val="center"/>
              <w:rPr>
                <w:rFonts w:ascii="Times New Roman" w:hAnsi="Times New Roman" w:cs="Times New Roman"/>
                <w:sz w:val="24"/>
                <w:szCs w:val="24"/>
              </w:rPr>
            </w:pPr>
            <w:r w:rsidRPr="00513AD7">
              <w:rPr>
                <w:rFonts w:ascii="Times New Roman" w:hAnsi="Times New Roman" w:cs="Times New Roman"/>
                <w:sz w:val="24"/>
                <w:szCs w:val="24"/>
              </w:rPr>
              <w:t>7.5 %</w:t>
            </w:r>
          </w:p>
        </w:tc>
        <w:tc>
          <w:tcPr>
            <w:tcW w:w="652" w:type="pct"/>
            <w:vAlign w:val="center"/>
          </w:tcPr>
          <w:p w:rsidR="004316FC" w:rsidRPr="00513AD7" w:rsidRDefault="004316FC" w:rsidP="004316FC">
            <w:pPr>
              <w:bidi w:val="0"/>
              <w:jc w:val="center"/>
              <w:rPr>
                <w:rFonts w:ascii="Times New Roman" w:hAnsi="Times New Roman" w:cs="Times New Roman"/>
                <w:sz w:val="24"/>
                <w:szCs w:val="24"/>
              </w:rPr>
            </w:pPr>
            <w:r w:rsidRPr="00513AD7">
              <w:rPr>
                <w:rFonts w:ascii="Times New Roman" w:hAnsi="Times New Roman" w:cs="Times New Roman"/>
                <w:sz w:val="24"/>
                <w:szCs w:val="24"/>
              </w:rPr>
              <w:t>7.5</w:t>
            </w:r>
          </w:p>
        </w:tc>
        <w:tc>
          <w:tcPr>
            <w:tcW w:w="524" w:type="pct"/>
          </w:tcPr>
          <w:p w:rsidR="004316FC" w:rsidRPr="00513AD7" w:rsidRDefault="004316FC" w:rsidP="004316FC">
            <w:pPr>
              <w:bidi w:val="0"/>
              <w:rPr>
                <w:rFonts w:ascii="Times New Roman" w:hAnsi="Times New Roman" w:cs="Times New Roman"/>
                <w:sz w:val="24"/>
                <w:szCs w:val="24"/>
              </w:rPr>
            </w:pPr>
          </w:p>
        </w:tc>
      </w:tr>
      <w:tr w:rsidR="004316FC" w:rsidRPr="00513AD7" w:rsidTr="000D37FE">
        <w:tc>
          <w:tcPr>
            <w:tcW w:w="378" w:type="pct"/>
          </w:tcPr>
          <w:p w:rsidR="004316FC" w:rsidRPr="00513AD7" w:rsidRDefault="004316FC" w:rsidP="004316FC">
            <w:pPr>
              <w:bidi w:val="0"/>
              <w:rPr>
                <w:rFonts w:ascii="Times New Roman" w:hAnsi="Times New Roman" w:cs="Times New Roman"/>
                <w:sz w:val="24"/>
                <w:szCs w:val="24"/>
              </w:rPr>
            </w:pPr>
            <w:r>
              <w:rPr>
                <w:rFonts w:ascii="Times New Roman" w:hAnsi="Times New Roman" w:cs="Times New Roman"/>
                <w:sz w:val="24"/>
                <w:szCs w:val="24"/>
              </w:rPr>
              <w:t>4</w:t>
            </w:r>
          </w:p>
        </w:tc>
        <w:tc>
          <w:tcPr>
            <w:tcW w:w="2084" w:type="pct"/>
          </w:tcPr>
          <w:p w:rsidR="004316FC" w:rsidRPr="00513AD7" w:rsidRDefault="004316FC" w:rsidP="004316FC">
            <w:pPr>
              <w:bidi w:val="0"/>
              <w:rPr>
                <w:rFonts w:ascii="Times New Roman" w:hAnsi="Times New Roman" w:cs="Times New Roman"/>
                <w:sz w:val="24"/>
                <w:szCs w:val="24"/>
              </w:rPr>
            </w:pPr>
            <w:r w:rsidRPr="00513AD7">
              <w:rPr>
                <w:rFonts w:ascii="Times New Roman" w:hAnsi="Times New Roman" w:cs="Times New Roman"/>
                <w:sz w:val="24"/>
                <w:szCs w:val="24"/>
              </w:rPr>
              <w:t>TEST 3</w:t>
            </w:r>
          </w:p>
        </w:tc>
        <w:tc>
          <w:tcPr>
            <w:tcW w:w="710" w:type="pct"/>
            <w:vAlign w:val="center"/>
          </w:tcPr>
          <w:p w:rsidR="004316FC" w:rsidRPr="00513AD7" w:rsidRDefault="004316FC" w:rsidP="004316FC">
            <w:pPr>
              <w:bidi w:val="0"/>
              <w:jc w:val="center"/>
              <w:rPr>
                <w:rFonts w:ascii="Times New Roman" w:hAnsi="Times New Roman" w:cs="Times New Roman"/>
                <w:sz w:val="24"/>
                <w:szCs w:val="24"/>
              </w:rPr>
            </w:pPr>
            <w:r w:rsidRPr="00513AD7">
              <w:rPr>
                <w:rFonts w:ascii="Times New Roman" w:hAnsi="Times New Roman" w:cs="Times New Roman"/>
                <w:sz w:val="24"/>
                <w:szCs w:val="24"/>
              </w:rPr>
              <w:t>1</w:t>
            </w:r>
          </w:p>
        </w:tc>
        <w:tc>
          <w:tcPr>
            <w:tcW w:w="652" w:type="pct"/>
            <w:vAlign w:val="center"/>
          </w:tcPr>
          <w:p w:rsidR="004316FC" w:rsidRPr="00513AD7" w:rsidRDefault="004316FC" w:rsidP="004316FC">
            <w:pPr>
              <w:bidi w:val="0"/>
              <w:jc w:val="center"/>
              <w:rPr>
                <w:rFonts w:ascii="Times New Roman" w:hAnsi="Times New Roman" w:cs="Times New Roman"/>
                <w:sz w:val="24"/>
                <w:szCs w:val="24"/>
              </w:rPr>
            </w:pPr>
            <w:r w:rsidRPr="00513AD7">
              <w:rPr>
                <w:rFonts w:ascii="Times New Roman" w:hAnsi="Times New Roman" w:cs="Times New Roman"/>
                <w:sz w:val="24"/>
                <w:szCs w:val="24"/>
              </w:rPr>
              <w:t>7.5 %</w:t>
            </w:r>
          </w:p>
        </w:tc>
        <w:tc>
          <w:tcPr>
            <w:tcW w:w="652" w:type="pct"/>
            <w:vAlign w:val="center"/>
          </w:tcPr>
          <w:p w:rsidR="004316FC" w:rsidRPr="00513AD7" w:rsidRDefault="004316FC" w:rsidP="004316FC">
            <w:pPr>
              <w:bidi w:val="0"/>
              <w:jc w:val="center"/>
              <w:rPr>
                <w:rFonts w:ascii="Times New Roman" w:hAnsi="Times New Roman" w:cs="Times New Roman"/>
                <w:sz w:val="24"/>
                <w:szCs w:val="24"/>
              </w:rPr>
            </w:pPr>
            <w:r w:rsidRPr="00513AD7">
              <w:rPr>
                <w:rFonts w:ascii="Times New Roman" w:hAnsi="Times New Roman" w:cs="Times New Roman"/>
                <w:sz w:val="24"/>
                <w:szCs w:val="24"/>
              </w:rPr>
              <w:t>7.5</w:t>
            </w:r>
          </w:p>
        </w:tc>
        <w:tc>
          <w:tcPr>
            <w:tcW w:w="524" w:type="pct"/>
          </w:tcPr>
          <w:p w:rsidR="004316FC" w:rsidRPr="00513AD7" w:rsidRDefault="004316FC" w:rsidP="004316FC">
            <w:pPr>
              <w:bidi w:val="0"/>
              <w:rPr>
                <w:rFonts w:ascii="Times New Roman" w:hAnsi="Times New Roman" w:cs="Times New Roman"/>
                <w:sz w:val="24"/>
                <w:szCs w:val="24"/>
              </w:rPr>
            </w:pPr>
          </w:p>
        </w:tc>
      </w:tr>
      <w:tr w:rsidR="004316FC" w:rsidRPr="00513AD7" w:rsidTr="000D37FE">
        <w:tc>
          <w:tcPr>
            <w:tcW w:w="378" w:type="pct"/>
          </w:tcPr>
          <w:p w:rsidR="004316FC" w:rsidRPr="00513AD7" w:rsidRDefault="004316FC" w:rsidP="004316FC">
            <w:pPr>
              <w:bidi w:val="0"/>
              <w:rPr>
                <w:rFonts w:ascii="Times New Roman" w:hAnsi="Times New Roman" w:cs="Times New Roman"/>
                <w:sz w:val="24"/>
                <w:szCs w:val="24"/>
              </w:rPr>
            </w:pPr>
            <w:r>
              <w:rPr>
                <w:rFonts w:ascii="Times New Roman" w:hAnsi="Times New Roman" w:cs="Times New Roman"/>
                <w:sz w:val="24"/>
                <w:szCs w:val="24"/>
              </w:rPr>
              <w:t>5</w:t>
            </w:r>
          </w:p>
        </w:tc>
        <w:tc>
          <w:tcPr>
            <w:tcW w:w="2084" w:type="pct"/>
          </w:tcPr>
          <w:p w:rsidR="004316FC" w:rsidRPr="00513AD7" w:rsidRDefault="004316FC" w:rsidP="004316FC">
            <w:pPr>
              <w:bidi w:val="0"/>
              <w:rPr>
                <w:rFonts w:ascii="Times New Roman" w:hAnsi="Times New Roman" w:cs="Times New Roman"/>
                <w:sz w:val="24"/>
                <w:szCs w:val="24"/>
              </w:rPr>
            </w:pPr>
            <w:r w:rsidRPr="00513AD7">
              <w:rPr>
                <w:rFonts w:ascii="Times New Roman" w:hAnsi="Times New Roman" w:cs="Times New Roman"/>
                <w:sz w:val="24"/>
                <w:szCs w:val="24"/>
              </w:rPr>
              <w:t>TEST 4</w:t>
            </w:r>
          </w:p>
        </w:tc>
        <w:tc>
          <w:tcPr>
            <w:tcW w:w="710" w:type="pct"/>
            <w:vAlign w:val="center"/>
          </w:tcPr>
          <w:p w:rsidR="004316FC" w:rsidRPr="00513AD7" w:rsidRDefault="004316FC" w:rsidP="004316FC">
            <w:pPr>
              <w:bidi w:val="0"/>
              <w:jc w:val="center"/>
              <w:rPr>
                <w:rFonts w:ascii="Times New Roman" w:hAnsi="Times New Roman" w:cs="Times New Roman"/>
                <w:sz w:val="24"/>
                <w:szCs w:val="24"/>
              </w:rPr>
            </w:pPr>
            <w:r w:rsidRPr="00513AD7">
              <w:rPr>
                <w:rFonts w:ascii="Times New Roman" w:hAnsi="Times New Roman" w:cs="Times New Roman"/>
                <w:sz w:val="24"/>
                <w:szCs w:val="24"/>
              </w:rPr>
              <w:t>1</w:t>
            </w:r>
          </w:p>
        </w:tc>
        <w:tc>
          <w:tcPr>
            <w:tcW w:w="652" w:type="pct"/>
            <w:vAlign w:val="center"/>
          </w:tcPr>
          <w:p w:rsidR="004316FC" w:rsidRPr="00513AD7" w:rsidRDefault="004316FC" w:rsidP="004316FC">
            <w:pPr>
              <w:bidi w:val="0"/>
              <w:jc w:val="center"/>
              <w:rPr>
                <w:rFonts w:ascii="Times New Roman" w:hAnsi="Times New Roman" w:cs="Times New Roman"/>
                <w:sz w:val="24"/>
                <w:szCs w:val="24"/>
              </w:rPr>
            </w:pPr>
            <w:r w:rsidRPr="00513AD7">
              <w:rPr>
                <w:rFonts w:ascii="Times New Roman" w:hAnsi="Times New Roman" w:cs="Times New Roman"/>
                <w:sz w:val="24"/>
                <w:szCs w:val="24"/>
              </w:rPr>
              <w:t>7.5 %</w:t>
            </w:r>
          </w:p>
        </w:tc>
        <w:tc>
          <w:tcPr>
            <w:tcW w:w="652" w:type="pct"/>
            <w:vAlign w:val="center"/>
          </w:tcPr>
          <w:p w:rsidR="004316FC" w:rsidRPr="00513AD7" w:rsidRDefault="004316FC" w:rsidP="004316FC">
            <w:pPr>
              <w:bidi w:val="0"/>
              <w:jc w:val="center"/>
              <w:rPr>
                <w:rFonts w:ascii="Times New Roman" w:hAnsi="Times New Roman" w:cs="Times New Roman"/>
                <w:sz w:val="24"/>
                <w:szCs w:val="24"/>
              </w:rPr>
            </w:pPr>
            <w:r w:rsidRPr="00513AD7">
              <w:rPr>
                <w:rFonts w:ascii="Times New Roman" w:hAnsi="Times New Roman" w:cs="Times New Roman"/>
                <w:sz w:val="24"/>
                <w:szCs w:val="24"/>
              </w:rPr>
              <w:t>7.5</w:t>
            </w:r>
          </w:p>
        </w:tc>
        <w:tc>
          <w:tcPr>
            <w:tcW w:w="524" w:type="pct"/>
          </w:tcPr>
          <w:p w:rsidR="004316FC" w:rsidRPr="00513AD7" w:rsidRDefault="004316FC" w:rsidP="004316FC">
            <w:pPr>
              <w:bidi w:val="0"/>
              <w:rPr>
                <w:rFonts w:ascii="Times New Roman" w:hAnsi="Times New Roman" w:cs="Times New Roman"/>
                <w:sz w:val="24"/>
                <w:szCs w:val="24"/>
              </w:rPr>
            </w:pPr>
          </w:p>
        </w:tc>
      </w:tr>
      <w:tr w:rsidR="004316FC" w:rsidRPr="00513AD7" w:rsidTr="000D37FE">
        <w:tc>
          <w:tcPr>
            <w:tcW w:w="378" w:type="pct"/>
          </w:tcPr>
          <w:p w:rsidR="004316FC" w:rsidRPr="00513AD7" w:rsidRDefault="004316FC" w:rsidP="004316FC">
            <w:pPr>
              <w:bidi w:val="0"/>
              <w:rPr>
                <w:rFonts w:ascii="Times New Roman" w:hAnsi="Times New Roman" w:cs="Times New Roman"/>
                <w:sz w:val="24"/>
                <w:szCs w:val="24"/>
              </w:rPr>
            </w:pPr>
            <w:r>
              <w:rPr>
                <w:rFonts w:ascii="Times New Roman" w:hAnsi="Times New Roman" w:cs="Times New Roman"/>
                <w:sz w:val="24"/>
                <w:szCs w:val="24"/>
              </w:rPr>
              <w:t>6</w:t>
            </w:r>
          </w:p>
        </w:tc>
        <w:tc>
          <w:tcPr>
            <w:tcW w:w="2084" w:type="pct"/>
          </w:tcPr>
          <w:p w:rsidR="004316FC" w:rsidRPr="00513AD7" w:rsidRDefault="004316FC" w:rsidP="004316FC">
            <w:pPr>
              <w:bidi w:val="0"/>
              <w:rPr>
                <w:rFonts w:ascii="Times New Roman" w:hAnsi="Times New Roman" w:cs="Times New Roman"/>
                <w:sz w:val="24"/>
                <w:szCs w:val="24"/>
              </w:rPr>
            </w:pPr>
            <w:r w:rsidRPr="00513AD7">
              <w:rPr>
                <w:rFonts w:ascii="Times New Roman" w:hAnsi="Times New Roman" w:cs="Times New Roman"/>
                <w:sz w:val="24"/>
                <w:szCs w:val="24"/>
              </w:rPr>
              <w:t>Final Exam (F)</w:t>
            </w:r>
          </w:p>
        </w:tc>
        <w:tc>
          <w:tcPr>
            <w:tcW w:w="710" w:type="pct"/>
            <w:vAlign w:val="center"/>
          </w:tcPr>
          <w:p w:rsidR="004316FC" w:rsidRPr="00513AD7" w:rsidRDefault="004316FC" w:rsidP="004316FC">
            <w:pPr>
              <w:bidi w:val="0"/>
              <w:jc w:val="center"/>
              <w:rPr>
                <w:rFonts w:ascii="Times New Roman" w:hAnsi="Times New Roman" w:cs="Times New Roman"/>
                <w:sz w:val="24"/>
                <w:szCs w:val="24"/>
              </w:rPr>
            </w:pPr>
            <w:r w:rsidRPr="00513AD7">
              <w:rPr>
                <w:rFonts w:ascii="Times New Roman" w:hAnsi="Times New Roman" w:cs="Times New Roman"/>
                <w:sz w:val="24"/>
                <w:szCs w:val="24"/>
              </w:rPr>
              <w:t>1</w:t>
            </w:r>
          </w:p>
        </w:tc>
        <w:tc>
          <w:tcPr>
            <w:tcW w:w="652" w:type="pct"/>
            <w:vAlign w:val="center"/>
          </w:tcPr>
          <w:p w:rsidR="004316FC" w:rsidRPr="00513AD7" w:rsidRDefault="004316FC" w:rsidP="004316FC">
            <w:pPr>
              <w:bidi w:val="0"/>
              <w:jc w:val="center"/>
              <w:rPr>
                <w:rFonts w:ascii="Times New Roman" w:hAnsi="Times New Roman" w:cs="Times New Roman"/>
                <w:sz w:val="24"/>
                <w:szCs w:val="24"/>
              </w:rPr>
            </w:pPr>
            <w:r w:rsidRPr="00513AD7">
              <w:rPr>
                <w:rFonts w:ascii="Times New Roman" w:hAnsi="Times New Roman" w:cs="Times New Roman"/>
                <w:sz w:val="24"/>
                <w:szCs w:val="24"/>
              </w:rPr>
              <w:t>60 %</w:t>
            </w:r>
          </w:p>
        </w:tc>
        <w:tc>
          <w:tcPr>
            <w:tcW w:w="652" w:type="pct"/>
            <w:vAlign w:val="center"/>
          </w:tcPr>
          <w:p w:rsidR="004316FC" w:rsidRPr="00513AD7" w:rsidRDefault="004316FC" w:rsidP="004316FC">
            <w:pPr>
              <w:bidi w:val="0"/>
              <w:jc w:val="center"/>
              <w:rPr>
                <w:rFonts w:ascii="Times New Roman" w:hAnsi="Times New Roman" w:cs="Times New Roman"/>
                <w:sz w:val="24"/>
                <w:szCs w:val="24"/>
              </w:rPr>
            </w:pPr>
            <w:r w:rsidRPr="00513AD7">
              <w:rPr>
                <w:rFonts w:ascii="Times New Roman" w:hAnsi="Times New Roman" w:cs="Times New Roman"/>
                <w:sz w:val="24"/>
                <w:szCs w:val="24"/>
              </w:rPr>
              <w:t>60</w:t>
            </w:r>
          </w:p>
        </w:tc>
        <w:tc>
          <w:tcPr>
            <w:tcW w:w="524" w:type="pct"/>
          </w:tcPr>
          <w:p w:rsidR="004316FC" w:rsidRPr="00513AD7" w:rsidRDefault="004316FC" w:rsidP="004316FC">
            <w:pPr>
              <w:bidi w:val="0"/>
              <w:rPr>
                <w:rFonts w:ascii="Times New Roman" w:hAnsi="Times New Roman" w:cs="Times New Roman"/>
                <w:sz w:val="24"/>
                <w:szCs w:val="24"/>
              </w:rPr>
            </w:pPr>
          </w:p>
        </w:tc>
      </w:tr>
      <w:tr w:rsidR="004316FC" w:rsidRPr="00513AD7" w:rsidTr="000D37FE">
        <w:tc>
          <w:tcPr>
            <w:tcW w:w="378" w:type="pct"/>
          </w:tcPr>
          <w:p w:rsidR="004316FC" w:rsidRDefault="004316FC" w:rsidP="004316FC">
            <w:pPr>
              <w:bidi w:val="0"/>
              <w:rPr>
                <w:rFonts w:ascii="Times New Roman" w:hAnsi="Times New Roman" w:cs="Times New Roman"/>
                <w:sz w:val="24"/>
                <w:szCs w:val="24"/>
              </w:rPr>
            </w:pPr>
          </w:p>
        </w:tc>
        <w:tc>
          <w:tcPr>
            <w:tcW w:w="2084" w:type="pct"/>
          </w:tcPr>
          <w:p w:rsidR="004316FC" w:rsidRPr="00513AD7" w:rsidRDefault="004316FC" w:rsidP="004316FC">
            <w:pPr>
              <w:bidi w:val="0"/>
              <w:rPr>
                <w:rFonts w:ascii="Times New Roman" w:hAnsi="Times New Roman" w:cs="Times New Roman"/>
                <w:b/>
                <w:bCs/>
                <w:sz w:val="24"/>
                <w:szCs w:val="24"/>
              </w:rPr>
            </w:pPr>
            <w:r w:rsidRPr="00513AD7">
              <w:rPr>
                <w:rFonts w:ascii="Times New Roman" w:hAnsi="Times New Roman" w:cs="Times New Roman"/>
                <w:b/>
                <w:bCs/>
                <w:sz w:val="24"/>
                <w:szCs w:val="24"/>
              </w:rPr>
              <w:t>Overall Total</w:t>
            </w:r>
          </w:p>
        </w:tc>
        <w:tc>
          <w:tcPr>
            <w:tcW w:w="710" w:type="pct"/>
            <w:vAlign w:val="center"/>
          </w:tcPr>
          <w:p w:rsidR="004316FC" w:rsidRPr="00513AD7" w:rsidRDefault="004316FC" w:rsidP="004316FC">
            <w:pPr>
              <w:bidi w:val="0"/>
              <w:jc w:val="center"/>
              <w:rPr>
                <w:rFonts w:ascii="Times New Roman" w:hAnsi="Times New Roman" w:cs="Times New Roman"/>
                <w:sz w:val="24"/>
                <w:szCs w:val="24"/>
              </w:rPr>
            </w:pPr>
          </w:p>
        </w:tc>
        <w:tc>
          <w:tcPr>
            <w:tcW w:w="652" w:type="pct"/>
            <w:vAlign w:val="center"/>
          </w:tcPr>
          <w:p w:rsidR="004316FC" w:rsidRPr="00513AD7" w:rsidRDefault="004316FC" w:rsidP="004316FC">
            <w:pPr>
              <w:bidi w:val="0"/>
              <w:jc w:val="center"/>
              <w:rPr>
                <w:rFonts w:ascii="Times New Roman" w:hAnsi="Times New Roman" w:cs="Times New Roman"/>
                <w:sz w:val="24"/>
                <w:szCs w:val="24"/>
              </w:rPr>
            </w:pPr>
          </w:p>
        </w:tc>
        <w:tc>
          <w:tcPr>
            <w:tcW w:w="652" w:type="pct"/>
            <w:vAlign w:val="center"/>
          </w:tcPr>
          <w:p w:rsidR="004316FC" w:rsidRPr="00513AD7" w:rsidRDefault="004316FC" w:rsidP="004316FC">
            <w:pPr>
              <w:bidi w:val="0"/>
              <w:jc w:val="center"/>
              <w:rPr>
                <w:rFonts w:ascii="Times New Roman" w:hAnsi="Times New Roman" w:cs="Times New Roman"/>
                <w:sz w:val="24"/>
                <w:szCs w:val="24"/>
              </w:rPr>
            </w:pPr>
            <w:r>
              <w:rPr>
                <w:rFonts w:ascii="Times New Roman" w:hAnsi="Times New Roman" w:cs="Times New Roman"/>
                <w:sz w:val="24"/>
                <w:szCs w:val="24"/>
              </w:rPr>
              <w:t>100</w:t>
            </w:r>
          </w:p>
        </w:tc>
        <w:tc>
          <w:tcPr>
            <w:tcW w:w="524" w:type="pct"/>
          </w:tcPr>
          <w:p w:rsidR="004316FC" w:rsidRDefault="004316FC" w:rsidP="004316FC">
            <w:pPr>
              <w:bidi w:val="0"/>
              <w:rPr>
                <w:rFonts w:ascii="Times New Roman" w:hAnsi="Times New Roman" w:cs="Times New Roman"/>
                <w:sz w:val="24"/>
                <w:szCs w:val="24"/>
              </w:rPr>
            </w:pPr>
          </w:p>
        </w:tc>
      </w:tr>
    </w:tbl>
    <w:p w:rsidR="00F12DFD" w:rsidRDefault="00F12DFD" w:rsidP="00F12DFD">
      <w:pPr>
        <w:autoSpaceDE w:val="0"/>
        <w:autoSpaceDN w:val="0"/>
        <w:bidi w:val="0"/>
        <w:adjustRightInd w:val="0"/>
        <w:spacing w:after="0" w:line="240" w:lineRule="auto"/>
        <w:rPr>
          <w:rFonts w:asciiTheme="majorBidi" w:hAnsiTheme="majorBidi" w:cstheme="majorBidi"/>
          <w:b/>
          <w:bCs/>
          <w:sz w:val="24"/>
          <w:szCs w:val="24"/>
        </w:rPr>
      </w:pPr>
      <w:bookmarkStart w:id="20" w:name="_GoBack"/>
      <w:bookmarkEnd w:id="20"/>
    </w:p>
    <w:p w:rsidR="004316FC" w:rsidRPr="0052553F" w:rsidRDefault="004316FC" w:rsidP="004316FC">
      <w:pPr>
        <w:autoSpaceDE w:val="0"/>
        <w:autoSpaceDN w:val="0"/>
        <w:bidi w:val="0"/>
        <w:adjustRightInd w:val="0"/>
        <w:spacing w:after="0" w:line="240" w:lineRule="auto"/>
        <w:rPr>
          <w:rFonts w:ascii="Traditional Arabic" w:eastAsia="Calibri" w:hAnsi="Traditional Arabic" w:cs="Traditional Arabic"/>
          <w:b/>
          <w:bCs/>
          <w:color w:val="000000"/>
          <w:sz w:val="28"/>
          <w:szCs w:val="28"/>
        </w:rPr>
      </w:pPr>
      <w:r w:rsidRPr="0052553F">
        <w:rPr>
          <w:rFonts w:ascii="Traditional Arabic" w:eastAsia="Calibri" w:hAnsi="Traditional Arabic" w:cs="Traditional Arabic"/>
          <w:b/>
          <w:bCs/>
          <w:color w:val="000000"/>
          <w:sz w:val="28"/>
          <w:szCs w:val="28"/>
        </w:rPr>
        <w:t>For Theory Subjects</w:t>
      </w:r>
    </w:p>
    <w:p w:rsidR="004316FC" w:rsidRPr="0052553F" w:rsidRDefault="004316FC" w:rsidP="004316FC">
      <w:pPr>
        <w:autoSpaceDE w:val="0"/>
        <w:autoSpaceDN w:val="0"/>
        <w:bidi w:val="0"/>
        <w:adjustRightInd w:val="0"/>
        <w:spacing w:after="0" w:line="240" w:lineRule="auto"/>
        <w:rPr>
          <w:rFonts w:ascii="Traditional Arabic" w:eastAsia="Calibri" w:hAnsi="Traditional Arabic" w:cs="Traditional Arabic"/>
          <w:b/>
          <w:bCs/>
          <w:color w:val="000000"/>
          <w:sz w:val="24"/>
          <w:szCs w:val="24"/>
        </w:rPr>
      </w:pPr>
      <w:r w:rsidRPr="0052553F">
        <w:rPr>
          <w:rFonts w:ascii="Traditional Arabic" w:eastAsia="Calibri" w:hAnsi="Traditional Arabic" w:cs="Traditional Arabic"/>
          <w:b/>
          <w:bCs/>
          <w:color w:val="000000"/>
          <w:sz w:val="24"/>
          <w:szCs w:val="24"/>
        </w:rPr>
        <w:t>Internal Continuous Assessment (</w:t>
      </w:r>
      <w:r w:rsidRPr="0052553F">
        <w:rPr>
          <w:rFonts w:ascii="Traditional Arabic" w:eastAsia="Calibri" w:hAnsi="Traditional Arabic" w:cs="Traditional Arabic"/>
          <w:color w:val="000000"/>
          <w:sz w:val="24"/>
          <w:szCs w:val="24"/>
        </w:rPr>
        <w:t>Maximum Marks-</w:t>
      </w:r>
      <w:r>
        <w:rPr>
          <w:rFonts w:ascii="Traditional Arabic" w:eastAsia="Calibri" w:hAnsi="Traditional Arabic" w:cs="Traditional Arabic"/>
          <w:color w:val="000000"/>
          <w:sz w:val="24"/>
          <w:szCs w:val="24"/>
        </w:rPr>
        <w:t>40</w:t>
      </w:r>
      <w:r w:rsidRPr="0052553F">
        <w:rPr>
          <w:rFonts w:ascii="Traditional Arabic" w:eastAsia="Calibri" w:hAnsi="Traditional Arabic" w:cs="Traditional Arabic"/>
          <w:b/>
          <w:bCs/>
          <w:color w:val="000000"/>
          <w:sz w:val="24"/>
          <w:szCs w:val="24"/>
        </w:rPr>
        <w:t>)</w:t>
      </w:r>
    </w:p>
    <w:p w:rsidR="004316FC" w:rsidRPr="0052553F" w:rsidRDefault="004316FC" w:rsidP="004316FC">
      <w:pPr>
        <w:autoSpaceDE w:val="0"/>
        <w:autoSpaceDN w:val="0"/>
        <w:bidi w:val="0"/>
        <w:adjustRightInd w:val="0"/>
        <w:spacing w:after="0" w:line="240" w:lineRule="auto"/>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7</w:t>
      </w:r>
      <w:r>
        <w:rPr>
          <w:rFonts w:ascii="Traditional Arabic" w:eastAsia="Calibri" w:hAnsi="Traditional Arabic" w:cs="Traditional Arabic"/>
          <w:color w:val="000000"/>
          <w:sz w:val="24"/>
          <w:szCs w:val="24"/>
        </w:rPr>
        <w:t>5</w:t>
      </w:r>
      <w:r w:rsidRPr="0052553F">
        <w:rPr>
          <w:rFonts w:ascii="Traditional Arabic" w:eastAsia="Calibri" w:hAnsi="Traditional Arabic" w:cs="Traditional Arabic"/>
          <w:color w:val="000000"/>
          <w:sz w:val="24"/>
          <w:szCs w:val="24"/>
        </w:rPr>
        <w:t>% - Tests (minimum</w:t>
      </w:r>
      <w:r>
        <w:rPr>
          <w:rFonts w:ascii="Traditional Arabic" w:eastAsia="Calibri" w:hAnsi="Traditional Arabic" w:cs="Traditional Arabic"/>
          <w:color w:val="000000"/>
          <w:sz w:val="24"/>
          <w:szCs w:val="24"/>
        </w:rPr>
        <w:t>4</w:t>
      </w:r>
      <w:r w:rsidRPr="0052553F">
        <w:rPr>
          <w:rFonts w:ascii="Traditional Arabic" w:eastAsia="Calibri" w:hAnsi="Traditional Arabic" w:cs="Traditional Arabic"/>
          <w:color w:val="000000"/>
          <w:sz w:val="24"/>
          <w:szCs w:val="24"/>
        </w:rPr>
        <w:t>)</w:t>
      </w:r>
    </w:p>
    <w:p w:rsidR="004316FC" w:rsidRPr="0052553F" w:rsidRDefault="004316FC" w:rsidP="004316FC">
      <w:pPr>
        <w:autoSpaceDE w:val="0"/>
        <w:autoSpaceDN w:val="0"/>
        <w:bidi w:val="0"/>
        <w:adjustRightInd w:val="0"/>
        <w:spacing w:after="0" w:line="240" w:lineRule="auto"/>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20 % - Assignments (minimum 2) such as homework, problem solving, group discussions, quiz, seminar, term-project, software exercises, etc.</w:t>
      </w:r>
    </w:p>
    <w:p w:rsidR="004316FC" w:rsidRPr="0052553F" w:rsidRDefault="004316FC" w:rsidP="004316FC">
      <w:pPr>
        <w:bidi w:val="0"/>
        <w:rPr>
          <w:rFonts w:ascii="Traditional Arabic" w:eastAsia="Calibri" w:hAnsi="Traditional Arabic" w:cs="Traditional Arabic"/>
          <w:color w:val="000000"/>
          <w:sz w:val="24"/>
          <w:szCs w:val="24"/>
        </w:rPr>
      </w:pPr>
      <w:r>
        <w:rPr>
          <w:rFonts w:ascii="Traditional Arabic" w:eastAsia="Calibri" w:hAnsi="Traditional Arabic" w:cs="Traditional Arabic"/>
          <w:color w:val="000000"/>
          <w:sz w:val="24"/>
          <w:szCs w:val="24"/>
        </w:rPr>
        <w:t xml:space="preserve">5 </w:t>
      </w:r>
      <w:r w:rsidRPr="0052553F">
        <w:rPr>
          <w:rFonts w:ascii="Traditional Arabic" w:eastAsia="Calibri" w:hAnsi="Traditional Arabic" w:cs="Traditional Arabic"/>
          <w:color w:val="000000"/>
          <w:sz w:val="24"/>
          <w:szCs w:val="24"/>
        </w:rPr>
        <w:t>% - Regularity in the class</w:t>
      </w:r>
    </w:p>
    <w:p w:rsidR="004316FC" w:rsidRPr="0052553F" w:rsidRDefault="004316FC" w:rsidP="004316FC">
      <w:pPr>
        <w:autoSpaceDE w:val="0"/>
        <w:autoSpaceDN w:val="0"/>
        <w:bidi w:val="0"/>
        <w:adjustRightInd w:val="0"/>
        <w:spacing w:after="0" w:line="240" w:lineRule="auto"/>
        <w:jc w:val="both"/>
        <w:rPr>
          <w:rFonts w:ascii="Traditional Arabic" w:eastAsia="Calibri" w:hAnsi="Traditional Arabic" w:cs="Traditional Arabic"/>
          <w:b/>
          <w:bCs/>
          <w:color w:val="000000"/>
          <w:sz w:val="24"/>
          <w:szCs w:val="24"/>
        </w:rPr>
      </w:pPr>
      <w:r w:rsidRPr="0052553F">
        <w:rPr>
          <w:rFonts w:ascii="Traditional Arabic" w:eastAsia="Calibri" w:hAnsi="Traditional Arabic" w:cs="Traditional Arabic"/>
          <w:b/>
          <w:bCs/>
          <w:color w:val="000000"/>
          <w:sz w:val="24"/>
          <w:szCs w:val="24"/>
        </w:rPr>
        <w:t>TU Examination Pattern (</w:t>
      </w:r>
      <w:r w:rsidRPr="0052553F">
        <w:rPr>
          <w:rFonts w:ascii="Traditional Arabic" w:eastAsia="Calibri" w:hAnsi="Traditional Arabic" w:cs="Traditional Arabic"/>
          <w:color w:val="000000"/>
          <w:sz w:val="24"/>
          <w:szCs w:val="24"/>
        </w:rPr>
        <w:t>Maximum Marks-</w:t>
      </w:r>
      <w:r>
        <w:rPr>
          <w:rFonts w:ascii="Traditional Arabic" w:eastAsia="Calibri" w:hAnsi="Traditional Arabic" w:cs="Traditional Arabic"/>
          <w:color w:val="000000"/>
          <w:sz w:val="24"/>
          <w:szCs w:val="24"/>
        </w:rPr>
        <w:t>60</w:t>
      </w:r>
      <w:r w:rsidRPr="0052553F">
        <w:rPr>
          <w:rFonts w:ascii="Traditional Arabic" w:eastAsia="Calibri" w:hAnsi="Traditional Arabic" w:cs="Traditional Arabic"/>
          <w:b/>
          <w:bCs/>
          <w:color w:val="000000"/>
          <w:sz w:val="24"/>
          <w:szCs w:val="24"/>
        </w:rPr>
        <w:t>)</w:t>
      </w:r>
    </w:p>
    <w:p w:rsidR="004316FC" w:rsidRPr="0052553F" w:rsidRDefault="004316FC" w:rsidP="004316FC">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b/>
          <w:bCs/>
          <w:color w:val="000000"/>
          <w:sz w:val="24"/>
          <w:szCs w:val="24"/>
        </w:rPr>
        <w:t>PART A:</w:t>
      </w:r>
      <w:r w:rsidRPr="0052553F">
        <w:rPr>
          <w:rFonts w:ascii="Traditional Arabic" w:eastAsia="Calibri" w:hAnsi="Traditional Arabic" w:cs="Traditional Arabic"/>
          <w:color w:val="000000"/>
          <w:sz w:val="24"/>
          <w:szCs w:val="24"/>
        </w:rPr>
        <w:t xml:space="preserve"> Short answer questions (one/two sentences) 5 x 2 marks= 10 marks</w:t>
      </w:r>
    </w:p>
    <w:p w:rsidR="004316FC" w:rsidRPr="0052553F" w:rsidRDefault="004316FC" w:rsidP="004316FC">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All questions are compulsory. There should be at least one question from each module and not more than two questions from any module.</w:t>
      </w:r>
    </w:p>
    <w:p w:rsidR="004316FC" w:rsidRPr="0052553F" w:rsidRDefault="004316FC" w:rsidP="004316FC">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b/>
          <w:bCs/>
          <w:color w:val="000000"/>
          <w:sz w:val="24"/>
          <w:szCs w:val="24"/>
        </w:rPr>
        <w:t>PART B:</w:t>
      </w:r>
      <w:r w:rsidRPr="0052553F">
        <w:rPr>
          <w:rFonts w:ascii="Traditional Arabic" w:eastAsia="Calibri" w:hAnsi="Traditional Arabic" w:cs="Traditional Arabic"/>
          <w:color w:val="000000"/>
          <w:sz w:val="24"/>
          <w:szCs w:val="24"/>
        </w:rPr>
        <w:t xml:space="preserve"> Analytical/Problem solving questions 4 x </w:t>
      </w:r>
      <w:r>
        <w:rPr>
          <w:rFonts w:ascii="Traditional Arabic" w:eastAsia="Calibri" w:hAnsi="Traditional Arabic" w:cs="Traditional Arabic"/>
          <w:color w:val="000000"/>
          <w:sz w:val="24"/>
          <w:szCs w:val="24"/>
        </w:rPr>
        <w:t>7.5</w:t>
      </w:r>
      <w:r w:rsidRPr="0052553F">
        <w:rPr>
          <w:rFonts w:ascii="Traditional Arabic" w:eastAsia="Calibri" w:hAnsi="Traditional Arabic" w:cs="Traditional Arabic"/>
          <w:color w:val="000000"/>
          <w:sz w:val="24"/>
          <w:szCs w:val="24"/>
        </w:rPr>
        <w:t xml:space="preserve"> marks= </w:t>
      </w:r>
      <w:r>
        <w:rPr>
          <w:rFonts w:ascii="Traditional Arabic" w:eastAsia="Calibri" w:hAnsi="Traditional Arabic" w:cs="Traditional Arabic"/>
          <w:color w:val="000000"/>
          <w:sz w:val="24"/>
          <w:szCs w:val="24"/>
        </w:rPr>
        <w:t>3</w:t>
      </w:r>
      <w:r w:rsidRPr="0052553F">
        <w:rPr>
          <w:rFonts w:ascii="Traditional Arabic" w:eastAsia="Calibri" w:hAnsi="Traditional Arabic" w:cs="Traditional Arabic"/>
          <w:color w:val="000000"/>
          <w:sz w:val="24"/>
          <w:szCs w:val="24"/>
        </w:rPr>
        <w:t>0 marks</w:t>
      </w:r>
    </w:p>
    <w:p w:rsidR="004316FC" w:rsidRPr="0052553F" w:rsidRDefault="004316FC" w:rsidP="004316FC">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Candidates have to answer four questions out of six. There should be at least one question from each module and not more than two questions from any module.</w:t>
      </w:r>
    </w:p>
    <w:p w:rsidR="004316FC" w:rsidRPr="0052553F" w:rsidRDefault="004316FC" w:rsidP="004316FC">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b/>
          <w:bCs/>
          <w:color w:val="000000"/>
          <w:sz w:val="24"/>
          <w:szCs w:val="24"/>
        </w:rPr>
        <w:t>PART C:</w:t>
      </w:r>
      <w:r w:rsidRPr="0052553F">
        <w:rPr>
          <w:rFonts w:ascii="Traditional Arabic" w:eastAsia="Calibri" w:hAnsi="Traditional Arabic" w:cs="Traditional Arabic"/>
          <w:color w:val="000000"/>
          <w:sz w:val="24"/>
          <w:szCs w:val="24"/>
        </w:rPr>
        <w:t xml:space="preserve"> Descriptive/Analytical/Problem solving questions 2 x 10 marks= 20 marks</w:t>
      </w:r>
    </w:p>
    <w:p w:rsidR="004316FC" w:rsidRPr="0052553F" w:rsidRDefault="004316FC" w:rsidP="004316FC">
      <w:pPr>
        <w:autoSpaceDE w:val="0"/>
        <w:autoSpaceDN w:val="0"/>
        <w:bidi w:val="0"/>
        <w:adjustRightInd w:val="0"/>
        <w:spacing w:after="0" w:line="240" w:lineRule="auto"/>
        <w:jc w:val="both"/>
        <w:rPr>
          <w:rFonts w:ascii="Traditional Arabic" w:eastAsia="Calibri" w:hAnsi="Traditional Arabic" w:cs="Traditional Arabic"/>
          <w:color w:val="000000"/>
          <w:sz w:val="24"/>
          <w:szCs w:val="24"/>
        </w:rPr>
      </w:pPr>
      <w:r w:rsidRPr="0052553F">
        <w:rPr>
          <w:rFonts w:ascii="Traditional Arabic" w:eastAsia="Calibri" w:hAnsi="Traditional Arabic" w:cs="Traditional Arabic"/>
          <w:color w:val="000000"/>
          <w:sz w:val="24"/>
          <w:szCs w:val="24"/>
        </w:rPr>
        <w:t>Two questions from each module with choice to answer one question.</w:t>
      </w:r>
    </w:p>
    <w:p w:rsidR="00F12DFD" w:rsidRDefault="00F12DFD" w:rsidP="00F12DFD">
      <w:pPr>
        <w:autoSpaceDE w:val="0"/>
        <w:autoSpaceDN w:val="0"/>
        <w:bidi w:val="0"/>
        <w:adjustRightInd w:val="0"/>
        <w:spacing w:after="0" w:line="240" w:lineRule="auto"/>
        <w:rPr>
          <w:rFonts w:asciiTheme="majorBidi" w:hAnsiTheme="majorBidi" w:cstheme="majorBidi"/>
          <w:b/>
          <w:bCs/>
          <w:sz w:val="24"/>
          <w:szCs w:val="24"/>
        </w:rPr>
      </w:pPr>
    </w:p>
    <w:p w:rsidR="00F12DFD" w:rsidRDefault="00F12DFD" w:rsidP="00F12DFD">
      <w:pPr>
        <w:autoSpaceDE w:val="0"/>
        <w:autoSpaceDN w:val="0"/>
        <w:bidi w:val="0"/>
        <w:adjustRightInd w:val="0"/>
        <w:spacing w:after="0" w:line="240" w:lineRule="auto"/>
        <w:rPr>
          <w:rFonts w:ascii="TimesNewRomanPSMT" w:hAnsi="TimesNewRomanPSMT" w:cs="TimesNewRomanPSMT"/>
          <w:sz w:val="24"/>
          <w:szCs w:val="24"/>
        </w:rPr>
      </w:pPr>
    </w:p>
    <w:p w:rsidR="00707CD7" w:rsidRPr="00F12DFD" w:rsidRDefault="00707CD7" w:rsidP="00F12DFD"/>
    <w:sectPr w:rsidR="00707CD7" w:rsidRPr="00F12DF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Arial Unicode MS"/>
    <w:panose1 w:val="00000000000000000000"/>
    <w:charset w:val="88"/>
    <w:family w:val="auto"/>
    <w:notTrueType/>
    <w:pitch w:val="default"/>
    <w:sig w:usb0="00000001" w:usb1="08080000" w:usb2="00000010" w:usb3="00000000" w:csb0="00100000" w:csb1="00000000"/>
  </w:font>
  <w:font w:name="Sakkal Majalla">
    <w:panose1 w:val="02000000000000000000"/>
    <w:charset w:val="00"/>
    <w:family w:val="auto"/>
    <w:pitch w:val="variable"/>
    <w:sig w:usb0="A000207F" w:usb1="C000204B" w:usb2="00000008" w:usb3="00000000" w:csb0="000000D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1350F"/>
    <w:multiLevelType w:val="hybridMultilevel"/>
    <w:tmpl w:val="EAD47438"/>
    <w:lvl w:ilvl="0" w:tplc="17F69AEC">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0F8B6CAF"/>
    <w:multiLevelType w:val="multilevel"/>
    <w:tmpl w:val="936E6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E251FA"/>
    <w:multiLevelType w:val="multilevel"/>
    <w:tmpl w:val="33326C2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
    <w:nsid w:val="1F330D8E"/>
    <w:multiLevelType w:val="hybridMultilevel"/>
    <w:tmpl w:val="99BC407C"/>
    <w:lvl w:ilvl="0" w:tplc="04090001">
      <w:start w:val="1"/>
      <w:numFmt w:val="bullet"/>
      <w:lvlText w:val=""/>
      <w:lvlJc w:val="left"/>
      <w:pPr>
        <w:ind w:left="360" w:hanging="360"/>
      </w:pPr>
      <w:rPr>
        <w:rFonts w:ascii="Symbol" w:hAnsi="Symbol" w:hint="default"/>
      </w:rPr>
    </w:lvl>
    <w:lvl w:ilvl="1" w:tplc="58F66F4A">
      <w:start w:val="5"/>
      <w:numFmt w:val="bullet"/>
      <w:lvlText w:val="•"/>
      <w:lvlJc w:val="left"/>
      <w:pPr>
        <w:ind w:left="1080" w:hanging="360"/>
      </w:pPr>
      <w:rPr>
        <w:rFonts w:ascii="SymbolMT" w:eastAsia="SymbolMT" w:hAnsi="Times New Roman" w:cs="SymbolMT" w:hint="eastAsia"/>
        <w:i w:val="0"/>
        <w:sz w:val="2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D623425"/>
    <w:multiLevelType w:val="multilevel"/>
    <w:tmpl w:val="33326C2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
    <w:nsid w:val="32B80178"/>
    <w:multiLevelType w:val="hybridMultilevel"/>
    <w:tmpl w:val="40E4CC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5BD47FD"/>
    <w:multiLevelType w:val="hybridMultilevel"/>
    <w:tmpl w:val="6E402604"/>
    <w:lvl w:ilvl="0" w:tplc="833622C0">
      <w:start w:val="1"/>
      <w:numFmt w:val="decimal"/>
      <w:lvlText w:val="%1-"/>
      <w:lvlJc w:val="left"/>
      <w:pPr>
        <w:ind w:left="720" w:hanging="360"/>
      </w:pPr>
      <w:rPr>
        <w:rFonts w:ascii="Sakkal Majalla" w:hAnsi="Sakkal Majalla" w:cs="Sakkal Majal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AD0554"/>
    <w:multiLevelType w:val="hybridMultilevel"/>
    <w:tmpl w:val="40821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D5117B1"/>
    <w:multiLevelType w:val="hybridMultilevel"/>
    <w:tmpl w:val="6E402604"/>
    <w:lvl w:ilvl="0" w:tplc="833622C0">
      <w:start w:val="1"/>
      <w:numFmt w:val="decimal"/>
      <w:lvlText w:val="%1-"/>
      <w:lvlJc w:val="left"/>
      <w:pPr>
        <w:ind w:left="720" w:hanging="360"/>
      </w:pPr>
      <w:rPr>
        <w:rFonts w:ascii="Sakkal Majalla" w:hAnsi="Sakkal Majalla" w:cs="Sakkal Majall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A91E47"/>
    <w:multiLevelType w:val="hybridMultilevel"/>
    <w:tmpl w:val="633209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5F97B42"/>
    <w:multiLevelType w:val="hybridMultilevel"/>
    <w:tmpl w:val="AC7A748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66C30E3"/>
    <w:multiLevelType w:val="hybridMultilevel"/>
    <w:tmpl w:val="88FEE6AA"/>
    <w:lvl w:ilvl="0" w:tplc="0809000F">
      <w:start w:val="1"/>
      <w:numFmt w:val="decimal"/>
      <w:lvlText w:val="%1."/>
      <w:lvlJc w:val="left"/>
      <w:pPr>
        <w:ind w:left="502"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607F38AC"/>
    <w:multiLevelType w:val="multilevel"/>
    <w:tmpl w:val="33326C20"/>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num w:numId="1">
    <w:abstractNumId w:val="11"/>
  </w:num>
  <w:num w:numId="2">
    <w:abstractNumId w:val="1"/>
  </w:num>
  <w:num w:numId="3">
    <w:abstractNumId w:val="7"/>
  </w:num>
  <w:num w:numId="4">
    <w:abstractNumId w:val="0"/>
  </w:num>
  <w:num w:numId="5">
    <w:abstractNumId w:val="6"/>
  </w:num>
  <w:num w:numId="6">
    <w:abstractNumId w:val="8"/>
  </w:num>
  <w:num w:numId="7">
    <w:abstractNumId w:val="3"/>
  </w:num>
  <w:num w:numId="8">
    <w:abstractNumId w:val="5"/>
  </w:num>
  <w:num w:numId="9">
    <w:abstractNumId w:val="2"/>
  </w:num>
  <w:num w:numId="10">
    <w:abstractNumId w:val="9"/>
  </w:num>
  <w:num w:numId="11">
    <w:abstractNumId w:val="12"/>
  </w:num>
  <w:num w:numId="12">
    <w:abstractNumId w:val="4"/>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662"/>
    <w:rsid w:val="000B4B0C"/>
    <w:rsid w:val="000D37FE"/>
    <w:rsid w:val="000F3BF2"/>
    <w:rsid w:val="00203301"/>
    <w:rsid w:val="0020672A"/>
    <w:rsid w:val="002C2CC9"/>
    <w:rsid w:val="003224B9"/>
    <w:rsid w:val="004316FC"/>
    <w:rsid w:val="00485AC8"/>
    <w:rsid w:val="005A2442"/>
    <w:rsid w:val="00707CD7"/>
    <w:rsid w:val="00734C94"/>
    <w:rsid w:val="008A075C"/>
    <w:rsid w:val="00A04C36"/>
    <w:rsid w:val="00A36CAF"/>
    <w:rsid w:val="00A57EF6"/>
    <w:rsid w:val="00A635F9"/>
    <w:rsid w:val="00B13662"/>
    <w:rsid w:val="00BE7316"/>
    <w:rsid w:val="00BF1DB3"/>
    <w:rsid w:val="00DC7192"/>
    <w:rsid w:val="00E056F4"/>
    <w:rsid w:val="00E83070"/>
    <w:rsid w:val="00EC2150"/>
    <w:rsid w:val="00F12DFD"/>
    <w:rsid w:val="00FE7E7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62"/>
    <w:pPr>
      <w:bidi/>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662"/>
    <w:pPr>
      <w:ind w:left="720"/>
      <w:contextualSpacing/>
    </w:pPr>
  </w:style>
  <w:style w:type="table" w:styleId="TableGrid">
    <w:name w:val="Table Grid"/>
    <w:basedOn w:val="TableNormal"/>
    <w:uiPriority w:val="59"/>
    <w:rsid w:val="00B1366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A635F9"/>
  </w:style>
  <w:style w:type="table" w:customStyle="1" w:styleId="TableGrid1">
    <w:name w:val="Table Grid1"/>
    <w:basedOn w:val="TableNormal"/>
    <w:next w:val="TableGrid"/>
    <w:rsid w:val="002C2CC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bed">
    <w:name w:val="tabbed"/>
    <w:basedOn w:val="Normal"/>
    <w:rsid w:val="00F12DFD"/>
    <w:pPr>
      <w:bidi w:val="0"/>
      <w:spacing w:after="0" w:line="240" w:lineRule="auto"/>
      <w:ind w:left="936" w:hanging="216"/>
      <w:textAlignment w:val="baseline"/>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62"/>
    <w:pPr>
      <w:bidi/>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662"/>
    <w:pPr>
      <w:ind w:left="720"/>
      <w:contextualSpacing/>
    </w:pPr>
  </w:style>
  <w:style w:type="table" w:styleId="TableGrid">
    <w:name w:val="Table Grid"/>
    <w:basedOn w:val="TableNormal"/>
    <w:uiPriority w:val="59"/>
    <w:rsid w:val="00B1366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A635F9"/>
  </w:style>
  <w:style w:type="table" w:customStyle="1" w:styleId="TableGrid1">
    <w:name w:val="Table Grid1"/>
    <w:basedOn w:val="TableNormal"/>
    <w:next w:val="TableGrid"/>
    <w:rsid w:val="002C2CC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bed">
    <w:name w:val="tabbed"/>
    <w:basedOn w:val="Normal"/>
    <w:rsid w:val="00F12DFD"/>
    <w:pPr>
      <w:bidi w:val="0"/>
      <w:spacing w:after="0" w:line="240" w:lineRule="auto"/>
      <w:ind w:left="936" w:hanging="216"/>
      <w:textAlignment w:val="baseline"/>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567</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2013-09-21T16:16:00Z</dcterms:created>
  <dcterms:modified xsi:type="dcterms:W3CDTF">2013-09-21T16:25:00Z</dcterms:modified>
</cp:coreProperties>
</file>