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9923" w:type="dxa"/>
        <w:jc w:val="right"/>
        <w:tblInd w:w="-942" w:type="dxa"/>
        <w:tblLook w:val="04A0" w:firstRow="1" w:lastRow="0" w:firstColumn="1" w:lastColumn="0" w:noHBand="0" w:noVBand="1"/>
      </w:tblPr>
      <w:tblGrid>
        <w:gridCol w:w="1763"/>
        <w:gridCol w:w="1541"/>
        <w:gridCol w:w="5112"/>
        <w:gridCol w:w="1507"/>
      </w:tblGrid>
      <w:tr w:rsidR="00FB5F8E" w:rsidRPr="00FB5F8E" w:rsidTr="00FB5F8E">
        <w:trPr>
          <w:trHeight w:val="510"/>
          <w:jc w:val="right"/>
        </w:trPr>
        <w:tc>
          <w:tcPr>
            <w:tcW w:w="1763" w:type="dxa"/>
          </w:tcPr>
          <w:p w:rsidR="00FB5F8E" w:rsidRPr="00FB5F8E" w:rsidRDefault="00FB5F8E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FB5F8E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41" w:type="dxa"/>
          </w:tcPr>
          <w:p w:rsidR="00FB5F8E" w:rsidRPr="00FB5F8E" w:rsidRDefault="00FB5F8E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FB5F8E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4</w:t>
            </w:r>
            <w:r w:rsidRPr="00FB5F8E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th</w:t>
            </w:r>
          </w:p>
        </w:tc>
        <w:tc>
          <w:tcPr>
            <w:tcW w:w="5112" w:type="dxa"/>
          </w:tcPr>
          <w:p w:rsidR="00FB5F8E" w:rsidRPr="00FB5F8E" w:rsidRDefault="00FB5F8E" w:rsidP="009E3809">
            <w:pPr>
              <w:bidi w:val="0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B5F8E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Process Control </w:t>
            </w:r>
          </w:p>
        </w:tc>
        <w:tc>
          <w:tcPr>
            <w:tcW w:w="1507" w:type="dxa"/>
          </w:tcPr>
          <w:p w:rsidR="00FB5F8E" w:rsidRPr="00FB5F8E" w:rsidRDefault="00FB5F8E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FB5F8E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544</w:t>
            </w:r>
          </w:p>
        </w:tc>
      </w:tr>
    </w:tbl>
    <w:p w:rsidR="00FB5F8E" w:rsidRDefault="00FB5F8E" w:rsidP="00FB5F8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sz w:val="28"/>
          <w:szCs w:val="28"/>
          <w:lang w:bidi="ar-IQ"/>
        </w:rPr>
      </w:pPr>
      <w:r w:rsidRPr="00E55501">
        <w:rPr>
          <w:rFonts w:ascii="Times New Roman" w:hAnsi="Times New Roman" w:cs="Times New Roman"/>
          <w:b/>
          <w:bCs/>
          <w:sz w:val="24"/>
          <w:szCs w:val="24"/>
        </w:rPr>
        <w:t xml:space="preserve">Teaching scheme: 3 hours lecture and 1 hour tutorial per week            Credits: </w:t>
      </w:r>
      <w:r>
        <w:rPr>
          <w:rFonts w:ascii="TimesNewRomanPSMT" w:hAnsi="TimesNewRomanPSMT" w:cs="TimesNewRomanPSMT"/>
          <w:sz w:val="24"/>
          <w:szCs w:val="24"/>
        </w:rPr>
        <w:t>7</w:t>
      </w:r>
    </w:p>
    <w:p w:rsidR="00FB5F8E" w:rsidRDefault="00FB5F8E" w:rsidP="00FB5F8E">
      <w:pPr>
        <w:bidi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</w:p>
    <w:p w:rsidR="00FB5F8E" w:rsidRDefault="00FB5F8E" w:rsidP="00FB5F8E">
      <w:pPr>
        <w:bidi w:val="0"/>
        <w:spacing w:after="0" w:line="240" w:lineRule="auto"/>
        <w:jc w:val="both"/>
        <w:rPr>
          <w:rFonts w:ascii="Sakkal Majalla" w:hAnsi="Sakkal Majalla" w:cs="Sakkal Majalla"/>
          <w:b/>
          <w:bCs/>
          <w:sz w:val="28"/>
          <w:szCs w:val="28"/>
          <w:lang w:bidi="ar-IQ"/>
        </w:rPr>
      </w:pPr>
      <w:r w:rsidRPr="000B6ADC">
        <w:rPr>
          <w:rFonts w:asciiTheme="majorBidi" w:hAnsiTheme="majorBidi" w:cstheme="majorBidi"/>
          <w:b/>
          <w:bCs/>
          <w:sz w:val="24"/>
          <w:szCs w:val="24"/>
          <w:lang w:bidi="ar-IQ"/>
        </w:rPr>
        <w:t>Course description</w:t>
      </w:r>
      <w:r w:rsidRPr="007335F0">
        <w:rPr>
          <w:rFonts w:ascii="Sakkal Majalla" w:hAnsi="Sakkal Majalla" w:cs="Sakkal Majalla"/>
          <w:b/>
          <w:bCs/>
          <w:sz w:val="28"/>
          <w:szCs w:val="28"/>
          <w:lang w:bidi="ar-IQ"/>
        </w:rPr>
        <w:t>:</w:t>
      </w:r>
      <w:r>
        <w:rPr>
          <w:rFonts w:ascii="Sakkal Majalla" w:hAnsi="Sakkal Majalla" w:cs="Sakkal Majalla"/>
          <w:b/>
          <w:bCs/>
          <w:sz w:val="28"/>
          <w:szCs w:val="28"/>
          <w:lang w:bidi="ar-IQ"/>
        </w:rPr>
        <w:t xml:space="preserve"> </w:t>
      </w:r>
    </w:p>
    <w:p w:rsidR="00FB5F8E" w:rsidRPr="00F74B6A" w:rsidRDefault="00FB5F8E" w:rsidP="00FB5F8E">
      <w:pPr>
        <w:bidi w:val="0"/>
        <w:spacing w:after="0" w:line="240" w:lineRule="auto"/>
        <w:jc w:val="both"/>
        <w:rPr>
          <w:rFonts w:ascii="Sakkal Majalla" w:hAnsi="Sakkal Majalla" w:cs="Sakkal Majalla"/>
          <w:b/>
          <w:bCs/>
          <w:i/>
          <w:iCs/>
          <w:sz w:val="28"/>
          <w:szCs w:val="28"/>
          <w:rtl/>
          <w:lang w:bidi="ar-IQ"/>
        </w:rPr>
      </w:pPr>
      <w:r w:rsidRPr="00F74B6A">
        <w:rPr>
          <w:rFonts w:ascii="Sakkal Majalla" w:hAnsi="Sakkal Majalla" w:cs="Sakkal Majalla"/>
          <w:b/>
          <w:bCs/>
          <w:i/>
          <w:iCs/>
          <w:sz w:val="28"/>
          <w:szCs w:val="28"/>
          <w:lang w:bidi="ar-IQ"/>
        </w:rPr>
        <w:t xml:space="preserve"> </w:t>
      </w:r>
      <w:r w:rsidRPr="00F74B6A">
        <w:rPr>
          <w:rFonts w:ascii="Times New Roman" w:hAnsi="Times New Roman" w:cs="Times New Roman"/>
          <w:i/>
          <w:iCs/>
          <w:sz w:val="24"/>
          <w:szCs w:val="24"/>
        </w:rPr>
        <w:t xml:space="preserve">Process modeling, dynamics, and feedback control. </w:t>
      </w:r>
      <w:proofErr w:type="gramStart"/>
      <w:r w:rsidRPr="00F74B6A">
        <w:rPr>
          <w:rFonts w:ascii="Times New Roman" w:hAnsi="Times New Roman" w:cs="Times New Roman"/>
          <w:i/>
          <w:iCs/>
          <w:sz w:val="24"/>
          <w:szCs w:val="24"/>
        </w:rPr>
        <w:t>Linear control theory and simulation languages.</w:t>
      </w:r>
      <w:proofErr w:type="gramEnd"/>
      <w:r w:rsidRPr="00F74B6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74B6A">
        <w:rPr>
          <w:rFonts w:ascii="Times New Roman" w:hAnsi="Times New Roman" w:cs="Times New Roman"/>
          <w:i/>
          <w:iCs/>
          <w:sz w:val="24"/>
          <w:szCs w:val="24"/>
        </w:rPr>
        <w:t>Application of Laplace transforms and frequency domain theory to the analysis of open-loop and closed-loop process dynamics.</w:t>
      </w:r>
      <w:proofErr w:type="gramEnd"/>
      <w:r w:rsidRPr="00F74B6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74B6A">
        <w:rPr>
          <w:rFonts w:ascii="Times New Roman" w:hAnsi="Times New Roman" w:cs="Times New Roman"/>
          <w:i/>
          <w:iCs/>
          <w:sz w:val="24"/>
          <w:szCs w:val="24"/>
        </w:rPr>
        <w:t>Stability analysis and gain/phase margins.</w:t>
      </w:r>
      <w:proofErr w:type="gramEnd"/>
      <w:r w:rsidRPr="00F74B6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74B6A">
        <w:rPr>
          <w:rFonts w:ascii="Times New Roman" w:hAnsi="Times New Roman" w:cs="Times New Roman"/>
          <w:i/>
          <w:iCs/>
          <w:sz w:val="24"/>
          <w:szCs w:val="24"/>
        </w:rPr>
        <w:t>Controller modes and settings.</w:t>
      </w:r>
      <w:proofErr w:type="gramEnd"/>
      <w:r w:rsidRPr="00F74B6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74B6A">
        <w:rPr>
          <w:rFonts w:ascii="Times New Roman" w:hAnsi="Times New Roman" w:cs="Times New Roman"/>
          <w:i/>
          <w:iCs/>
          <w:sz w:val="24"/>
          <w:szCs w:val="24"/>
        </w:rPr>
        <w:t>Design of systems for control of level, flow, heat exchangers, reactors and elementary multivariable systems.</w:t>
      </w:r>
      <w:proofErr w:type="gramEnd"/>
    </w:p>
    <w:p w:rsidR="00FB5F8E" w:rsidRDefault="00FB5F8E" w:rsidP="00FB5F8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5F8E" w:rsidRDefault="00FB5F8E" w:rsidP="00FB5F8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55501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FB5F8E" w:rsidRPr="00F74B6A" w:rsidRDefault="00FB5F8E" w:rsidP="00FB5F8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iCs/>
          <w:sz w:val="24"/>
          <w:szCs w:val="24"/>
        </w:rPr>
      </w:pPr>
      <w:r w:rsidRPr="00F74B6A">
        <w:rPr>
          <w:rFonts w:ascii="TimesNewRomanPSMT" w:hAnsi="TimesNewRomanPSMT" w:cs="TimesNewRomanPSMT"/>
          <w:i/>
          <w:iCs/>
          <w:sz w:val="24"/>
          <w:szCs w:val="24"/>
        </w:rPr>
        <w:t xml:space="preserve">To provide the background of Identify, formulate and solve linear chemical process dynamics problems. Formulate and solve an approximate linear model to a nonlinear process.  Choose a control strategy for a process. Distinguish between </w:t>
      </w:r>
      <w:proofErr w:type="spellStart"/>
      <w:r w:rsidRPr="00F74B6A">
        <w:rPr>
          <w:rFonts w:ascii="TimesNewRomanPSMT" w:hAnsi="TimesNewRomanPSMT" w:cs="TimesNewRomanPSMT"/>
          <w:i/>
          <w:iCs/>
          <w:sz w:val="24"/>
          <w:szCs w:val="24"/>
        </w:rPr>
        <w:t>feedforward</w:t>
      </w:r>
      <w:proofErr w:type="spellEnd"/>
      <w:r w:rsidRPr="00F74B6A">
        <w:rPr>
          <w:rFonts w:ascii="TimesNewRomanPSMT" w:hAnsi="TimesNewRomanPSMT" w:cs="TimesNewRomanPSMT"/>
          <w:i/>
          <w:iCs/>
          <w:sz w:val="24"/>
          <w:szCs w:val="24"/>
        </w:rPr>
        <w:t xml:space="preserve"> and feedback control strategies.  Choose the appropriate control action (P, PI, PID) for a particular process. Tune a P, PI, or PID controller.  Identify advanced control strategies and apply them in appropriate situations.  Develop block diagrams from process information.  </w:t>
      </w:r>
    </w:p>
    <w:p w:rsidR="00FB5F8E" w:rsidRPr="00F74B6A" w:rsidRDefault="00FB5F8E" w:rsidP="00FB5F8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i/>
          <w:iCs/>
          <w:sz w:val="24"/>
          <w:szCs w:val="24"/>
        </w:rPr>
      </w:pPr>
    </w:p>
    <w:p w:rsidR="00FB5F8E" w:rsidRDefault="00FB5F8E" w:rsidP="00FB5F8E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Specific l</w:t>
      </w:r>
      <w:r w:rsidRPr="009C663D">
        <w:rPr>
          <w:rFonts w:ascii="TimesNewRomanPSMT" w:hAnsi="TimesNewRomanPSMT" w:cs="TimesNewRomanPSMT"/>
          <w:b/>
          <w:bCs/>
          <w:sz w:val="24"/>
          <w:szCs w:val="24"/>
        </w:rPr>
        <w:t>earning outcome:</w:t>
      </w:r>
    </w:p>
    <w:p w:rsidR="00FB5F8E" w:rsidRPr="00F74B6A" w:rsidRDefault="00FB5F8E" w:rsidP="00FB5F8E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NewRomanPSMT" w:hAnsi="TimesNewRomanPSMT" w:cs="TimesNewRomanPSMT"/>
          <w:b/>
          <w:bCs/>
          <w:i/>
          <w:iCs/>
          <w:sz w:val="24"/>
          <w:szCs w:val="24"/>
        </w:rPr>
      </w:pPr>
      <w:r w:rsidRPr="00F74B6A">
        <w:rPr>
          <w:rFonts w:ascii="TimesNewRomanPSMT" w:hAnsi="TimesNewRomanPSMT" w:cs="TimesNewRomanPSMT"/>
          <w:i/>
          <w:iCs/>
          <w:sz w:val="24"/>
          <w:szCs w:val="24"/>
        </w:rPr>
        <w:t xml:space="preserve">Analyze block diagrams.  </w:t>
      </w:r>
    </w:p>
    <w:p w:rsidR="00FB5F8E" w:rsidRPr="00F74B6A" w:rsidRDefault="00FB5F8E" w:rsidP="00FB5F8E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NewRomanPSMT" w:hAnsi="TimesNewRomanPSMT" w:cs="TimesNewRomanPSMT"/>
          <w:b/>
          <w:bCs/>
          <w:i/>
          <w:iCs/>
          <w:sz w:val="24"/>
          <w:szCs w:val="24"/>
        </w:rPr>
      </w:pPr>
      <w:r w:rsidRPr="00F74B6A">
        <w:rPr>
          <w:rFonts w:ascii="TimesNewRomanPSMT" w:hAnsi="TimesNewRomanPSMT" w:cs="TimesNewRomanPSMT"/>
          <w:i/>
          <w:iCs/>
          <w:sz w:val="24"/>
          <w:szCs w:val="24"/>
        </w:rPr>
        <w:t xml:space="preserve"> Be able to formulate dynamic models for simple processes and be able to solve them to produce responses to step inputs. </w:t>
      </w:r>
    </w:p>
    <w:p w:rsidR="00FB5F8E" w:rsidRPr="00F74B6A" w:rsidRDefault="00FB5F8E" w:rsidP="00FB5F8E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NewRomanPSMT" w:hAnsi="TimesNewRomanPSMT" w:cs="TimesNewRomanPSMT"/>
          <w:b/>
          <w:bCs/>
          <w:i/>
          <w:iCs/>
          <w:sz w:val="24"/>
          <w:szCs w:val="24"/>
        </w:rPr>
      </w:pPr>
      <w:r w:rsidRPr="00F74B6A">
        <w:rPr>
          <w:rFonts w:ascii="TimesNewRomanPSMT" w:hAnsi="TimesNewRomanPSMT" w:cs="TimesNewRomanPSMT"/>
          <w:i/>
          <w:iCs/>
          <w:sz w:val="24"/>
          <w:szCs w:val="24"/>
        </w:rPr>
        <w:t xml:space="preserve"> Understand, at a practical level, a number of modern control techniques. Analyze   block diagrams.</w:t>
      </w:r>
    </w:p>
    <w:p w:rsidR="00FB5F8E" w:rsidRPr="00F74B6A" w:rsidRDefault="00FB5F8E" w:rsidP="00FB5F8E">
      <w:pPr>
        <w:pStyle w:val="ListParagraph"/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NewRomanPSMT" w:hAnsi="TimesNewRomanPSMT" w:cs="TimesNewRomanPSMT"/>
          <w:i/>
          <w:iCs/>
          <w:sz w:val="24"/>
          <w:szCs w:val="24"/>
        </w:rPr>
      </w:pPr>
      <w:r w:rsidRPr="00F74B6A">
        <w:rPr>
          <w:rFonts w:ascii="TimesNewRomanPSMT" w:hAnsi="TimesNewRomanPSMT" w:cs="TimesNewRomanPSMT"/>
          <w:i/>
          <w:iCs/>
          <w:sz w:val="24"/>
          <w:szCs w:val="24"/>
        </w:rPr>
        <w:t xml:space="preserve">Use process control vocabulary appropriately. </w:t>
      </w:r>
    </w:p>
    <w:p w:rsidR="00FB5F8E" w:rsidRPr="00F74B6A" w:rsidRDefault="00FB5F8E" w:rsidP="00FB5F8E">
      <w:pPr>
        <w:pStyle w:val="ListParagraph"/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NewRomanPSMT" w:hAnsi="TimesNewRomanPSMT" w:cs="TimesNewRomanPSMT"/>
          <w:i/>
          <w:iCs/>
          <w:sz w:val="24"/>
          <w:szCs w:val="24"/>
        </w:rPr>
      </w:pPr>
      <w:r w:rsidRPr="00F74B6A">
        <w:rPr>
          <w:rFonts w:ascii="TimesNewRomanPSMT" w:hAnsi="TimesNewRomanPSMT" w:cs="TimesNewRomanPSMT"/>
          <w:i/>
          <w:iCs/>
          <w:sz w:val="24"/>
          <w:szCs w:val="24"/>
        </w:rPr>
        <w:t>Analyze the stability of a dynamic system.</w:t>
      </w:r>
    </w:p>
    <w:p w:rsidR="00FB5F8E" w:rsidRPr="009C663D" w:rsidRDefault="00FB5F8E" w:rsidP="00FB5F8E">
      <w:pPr>
        <w:pStyle w:val="ListParagraph"/>
        <w:autoSpaceDE w:val="0"/>
        <w:autoSpaceDN w:val="0"/>
        <w:bidi w:val="0"/>
        <w:adjustRightInd w:val="0"/>
        <w:spacing w:after="0" w:line="240" w:lineRule="auto"/>
        <w:ind w:left="284" w:hanging="284"/>
        <w:jc w:val="both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TableGrid"/>
        <w:tblW w:w="93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7867"/>
        <w:gridCol w:w="911"/>
      </w:tblGrid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A4A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No.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A4A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A4A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1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t>Introduction to process dynamics and control- Laplace transform - transform of</w:t>
            </w: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</w:p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t>simple functions - derivatives and integral final value theorem - initial value theorem – transition of transforms and functions – examples - inversion by partial fraction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6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2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t>Forcing function-linear open loop systems - first order systems –linearization</w:t>
            </w: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bidi="ar-IQ"/>
              </w:rPr>
              <w:t xml:space="preserve">-  </w:t>
            </w:r>
          </w:p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t>mercury thermometer- liquid level and mixing processes – reactor-heating tank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9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3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t>Time delay response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3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4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autoSpaceDE w:val="0"/>
              <w:autoSpaceDN w:val="0"/>
              <w:bidi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First order systems in series - interacting and non-interacting types  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6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5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autoSpaceDE w:val="0"/>
              <w:autoSpaceDN w:val="0"/>
              <w:bidi w:val="0"/>
              <w:adjustRightInd w:val="0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D05D28">
              <w:rPr>
                <w:rFonts w:ascii="TimesNewRomanPSMT" w:eastAsia="Calibri" w:hAnsi="TimesNewRomanPSMT" w:cs="TimesNewRomanPSMT"/>
                <w:sz w:val="24"/>
                <w:szCs w:val="24"/>
              </w:rPr>
              <w:t>Second order systems - manometer - impulse and step response of under damped</w:t>
            </w:r>
            <w:r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  </w:t>
            </w:r>
            <w:r w:rsidRPr="00D05D28">
              <w:rPr>
                <w:rFonts w:ascii="TimesNewRomanPSMT" w:eastAsia="Calibri" w:hAnsi="TimesNewRomanPSMT" w:cs="TimesNewRomanPSMT"/>
                <w:sz w:val="24"/>
                <w:szCs w:val="24"/>
              </w:rPr>
              <w:t>critically damped and over damped system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6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6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t>Closed loop system - servo and regulator problems - block diagram development - block diagram reduction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6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7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t>Controllers - types, basic principles and transfer functions - pneumatic &amp; electronic</w:t>
            </w: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t>controllers - PID, PI and PD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9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8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 w:bidi="ar-IQ"/>
              </w:rPr>
            </w:pP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GB" w:bidi="ar-IQ"/>
              </w:rPr>
              <w:t xml:space="preserve">Final control element- control valve                                                                                  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6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9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tabs>
                <w:tab w:val="right" w:pos="360"/>
                <w:tab w:val="right" w:pos="540"/>
              </w:tabs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Introduction to stability of linear systems - </w:t>
            </w:r>
            <w:proofErr w:type="spellStart"/>
            <w:r w:rsidRPr="003A4AF1">
              <w:rPr>
                <w:rFonts w:ascii="TimesNewRomanPSMT" w:eastAsia="Calibri" w:hAnsi="TimesNewRomanPSMT" w:cs="TimesNewRomanPSMT"/>
                <w:sz w:val="24"/>
                <w:szCs w:val="24"/>
              </w:rPr>
              <w:t>Routh</w:t>
            </w:r>
            <w:proofErr w:type="spellEnd"/>
            <w:r w:rsidRPr="003A4AF1">
              <w:rPr>
                <w:rFonts w:ascii="TimesNewRomanPSMT" w:eastAsia="Calibri" w:hAnsi="TimesNewRomanPSMT" w:cs="TimesNewRomanPSMT"/>
                <w:sz w:val="24"/>
                <w:szCs w:val="24"/>
              </w:rPr>
              <w:t xml:space="preserve"> criterion for stability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6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10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tabs>
                <w:tab w:val="right" w:pos="360"/>
                <w:tab w:val="right" w:pos="540"/>
              </w:tabs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t>Introduction to frequency response - substitution rule - bode diagram for first               order systems - first order systems in series - second order systems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9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11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tabs>
                <w:tab w:val="right" w:pos="360"/>
                <w:tab w:val="right" w:pos="540"/>
              </w:tabs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t xml:space="preserve">Bode stability criterion, gain margin and phase margin - controller tuning-                   </w:t>
            </w: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lastRenderedPageBreak/>
              <w:t>Ziegler-Nichols method - reaction curve method - comparison of closed loop</w:t>
            </w: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bidi="ar-IQ"/>
              </w:rPr>
              <w:t xml:space="preserve"> </w:t>
            </w:r>
            <w:r w:rsidRPr="003A4AF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  <w:t xml:space="preserve"> responses for different controller settings  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lastRenderedPageBreak/>
              <w:t>9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lastRenderedPageBreak/>
              <w:t>12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tabs>
                <w:tab w:val="right" w:pos="360"/>
                <w:tab w:val="right" w:pos="540"/>
              </w:tabs>
              <w:bidi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3A4AF1">
              <w:rPr>
                <w:rFonts w:ascii="TimesNewRomanPSMT" w:eastAsia="Calibri" w:hAnsi="TimesNewRomanPSMT" w:cs="TimesNewRomanPSMT"/>
                <w:sz w:val="24"/>
                <w:szCs w:val="24"/>
              </w:rPr>
              <w:t>Application of control to chemical process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6</w:t>
            </w:r>
          </w:p>
        </w:tc>
      </w:tr>
      <w:tr w:rsidR="00FB5F8E" w:rsidRPr="003A4AF1" w:rsidTr="009E3809">
        <w:trPr>
          <w:trHeight w:val="340"/>
          <w:jc w:val="center"/>
        </w:trPr>
        <w:tc>
          <w:tcPr>
            <w:tcW w:w="605" w:type="dxa"/>
            <w:shd w:val="clear" w:color="auto" w:fill="auto"/>
          </w:tcPr>
          <w:p w:rsidR="00FB5F8E" w:rsidRPr="003A4AF1" w:rsidRDefault="00FB5F8E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13</w:t>
            </w:r>
          </w:p>
        </w:tc>
        <w:tc>
          <w:tcPr>
            <w:tcW w:w="7867" w:type="dxa"/>
            <w:shd w:val="clear" w:color="auto" w:fill="auto"/>
          </w:tcPr>
          <w:p w:rsidR="00FB5F8E" w:rsidRPr="003A4AF1" w:rsidRDefault="00FB5F8E" w:rsidP="009E3809">
            <w:pPr>
              <w:tabs>
                <w:tab w:val="right" w:pos="360"/>
                <w:tab w:val="right" w:pos="540"/>
              </w:tabs>
              <w:bidi w:val="0"/>
              <w:rPr>
                <w:rFonts w:ascii="TimesNewRomanPSMT" w:eastAsia="Calibri" w:hAnsi="TimesNewRomanPSMT" w:cs="TimesNewRomanPSMT"/>
                <w:sz w:val="24"/>
                <w:szCs w:val="24"/>
              </w:rPr>
            </w:pPr>
            <w:r w:rsidRPr="003A4AF1">
              <w:rPr>
                <w:rFonts w:ascii="TimesNewRomanPSMT" w:eastAsia="Calibri" w:hAnsi="TimesNewRomanPSMT" w:cs="TimesNewRomanPSMT"/>
                <w:sz w:val="24"/>
                <w:szCs w:val="24"/>
              </w:rPr>
              <w:t>Control process by computer- Basic principles of advanced control systems:</w:t>
            </w:r>
            <w:r w:rsidRPr="003A4AF1">
              <w:rPr>
                <w:rFonts w:ascii="TimesNewRomanPSMT" w:eastAsia="Calibri" w:hAnsi="TimesNewRomanPSMT" w:cs="Times New Roman"/>
                <w:sz w:val="24"/>
                <w:szCs w:val="24"/>
                <w:rtl/>
              </w:rPr>
              <w:t xml:space="preserve">    - </w:t>
            </w:r>
            <w:r w:rsidRPr="003A4AF1">
              <w:rPr>
                <w:rFonts w:ascii="TimesNewRomanPSMT" w:eastAsia="Calibri" w:hAnsi="TimesNewRomanPSMT" w:cs="TimesNewRomanPSMT"/>
                <w:sz w:val="24"/>
                <w:szCs w:val="24"/>
              </w:rPr>
              <w:t>supervisory  control and data acquisition (SCADA) – distributed control system (DCS)-  simulation by Simulink</w:t>
            </w:r>
          </w:p>
        </w:tc>
        <w:tc>
          <w:tcPr>
            <w:tcW w:w="911" w:type="dxa"/>
            <w:shd w:val="clear" w:color="auto" w:fill="auto"/>
          </w:tcPr>
          <w:p w:rsidR="00FB5F8E" w:rsidRPr="003A4AF1" w:rsidRDefault="00FB5F8E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</w:pPr>
            <w:r w:rsidRPr="003A4AF1">
              <w:rPr>
                <w:rFonts w:ascii="Times New Roman" w:eastAsia="Calibri" w:hAnsi="Times New Roman" w:cs="Times New Roman"/>
                <w:sz w:val="24"/>
                <w:szCs w:val="24"/>
                <w:lang w:bidi="ar-IQ"/>
              </w:rPr>
              <w:t>9</w:t>
            </w:r>
          </w:p>
        </w:tc>
      </w:tr>
    </w:tbl>
    <w:p w:rsidR="00FB5F8E" w:rsidRDefault="00FB5F8E" w:rsidP="00FB5F8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FB5F8E" w:rsidRDefault="00FB5F8E" w:rsidP="00FB5F8E">
      <w:pPr>
        <w:pStyle w:val="ListParagraph"/>
        <w:autoSpaceDE w:val="0"/>
        <w:autoSpaceDN w:val="0"/>
        <w:bidi w:val="0"/>
        <w:adjustRightInd w:val="0"/>
        <w:spacing w:after="0" w:line="240" w:lineRule="auto"/>
        <w:ind w:left="360"/>
        <w:rPr>
          <w:rFonts w:ascii="TimesNewRomanPSMT" w:hAnsi="TimesNewRomanPSMT" w:cs="TimesNewRomanPSMT"/>
          <w:sz w:val="24"/>
          <w:szCs w:val="24"/>
        </w:rPr>
      </w:pPr>
    </w:p>
    <w:p w:rsidR="00FB5F8E" w:rsidRDefault="00FB5F8E" w:rsidP="00FB5F8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FB5F8E" w:rsidRPr="0021564F" w:rsidRDefault="00FB5F8E" w:rsidP="00FB5F8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 w:rsidRPr="0021564F">
        <w:rPr>
          <w:rFonts w:ascii="TimesNewRomanPSMT" w:hAnsi="TimesNewRomanPSMT" w:cs="TimesNewRomanPSMT"/>
          <w:b/>
          <w:bCs/>
          <w:sz w:val="24"/>
          <w:szCs w:val="24"/>
        </w:rPr>
        <w:t>Percentage of change: 10%</w:t>
      </w:r>
    </w:p>
    <w:p w:rsidR="00FB5F8E" w:rsidRPr="00936395" w:rsidRDefault="00FB5F8E" w:rsidP="00FB5F8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FB5F8E" w:rsidRPr="00827125" w:rsidRDefault="00FB5F8E" w:rsidP="00FB5F8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 w:rsidRPr="00827125">
        <w:rPr>
          <w:rFonts w:ascii="TimesNewRomanPSMT" w:hAnsi="TimesNewRomanPSMT" w:cs="TimesNewRomanPSMT"/>
          <w:b/>
          <w:bCs/>
          <w:sz w:val="24"/>
          <w:szCs w:val="24"/>
        </w:rPr>
        <w:t>Textbook:</w:t>
      </w:r>
    </w:p>
    <w:p w:rsidR="00FB5F8E" w:rsidRDefault="00FB5F8E" w:rsidP="00FB5F8E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1- </w:t>
      </w:r>
      <w:proofErr w:type="spellStart"/>
      <w:r>
        <w:rPr>
          <w:rFonts w:ascii="TimesNewRomanPSMT" w:hAnsi="TimesNewRomanPSMT" w:cs="TimesNewRomanPSMT"/>
          <w:sz w:val="24"/>
          <w:szCs w:val="24"/>
        </w:rPr>
        <w:t>Coughanewr</w:t>
      </w:r>
      <w:proofErr w:type="spellEnd"/>
      <w:r>
        <w:rPr>
          <w:rFonts w:ascii="TimesNewRomanPSMT" w:hAnsi="TimesNewRomanPSMT" w:cs="TimesNewRomanPSMT"/>
          <w:sz w:val="24"/>
          <w:szCs w:val="24"/>
        </w:rPr>
        <w:t xml:space="preserve"> D.P., Process System Analysis &amp; Control, McGraw Hill</w:t>
      </w:r>
    </w:p>
    <w:p w:rsidR="00FB5F8E" w:rsidRDefault="00FB5F8E" w:rsidP="00FB5F8E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References:</w:t>
      </w:r>
    </w:p>
    <w:p w:rsidR="00FB5F8E" w:rsidRPr="00827125" w:rsidRDefault="00FB5F8E" w:rsidP="00FB5F8E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827125">
        <w:rPr>
          <w:rFonts w:ascii="TimesNewRomanPSMT" w:hAnsi="TimesNewRomanPSMT" w:cs="TimesNewRomanPSMT"/>
          <w:sz w:val="24"/>
          <w:szCs w:val="24"/>
        </w:rPr>
        <w:t>Harriot</w:t>
      </w:r>
      <w:proofErr w:type="spellEnd"/>
      <w:r w:rsidRPr="00827125">
        <w:rPr>
          <w:rFonts w:ascii="TimesNewRomanPSMT" w:hAnsi="TimesNewRomanPSMT" w:cs="TimesNewRomanPSMT"/>
          <w:sz w:val="24"/>
          <w:szCs w:val="24"/>
        </w:rPr>
        <w:t xml:space="preserve"> P., Process Control, Tata McGraw Hill</w:t>
      </w:r>
    </w:p>
    <w:p w:rsidR="00FB5F8E" w:rsidRPr="00827125" w:rsidRDefault="00FB5F8E" w:rsidP="00FB5F8E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827125">
        <w:rPr>
          <w:rFonts w:ascii="TimesNewRomanPSMT" w:hAnsi="TimesNewRomanPSMT" w:cs="TimesNewRomanPSMT"/>
          <w:sz w:val="24"/>
          <w:szCs w:val="24"/>
        </w:rPr>
        <w:t>Stephanopoulose</w:t>
      </w:r>
      <w:proofErr w:type="spellEnd"/>
      <w:r w:rsidRPr="00827125">
        <w:rPr>
          <w:rFonts w:ascii="TimesNewRomanPSMT" w:hAnsi="TimesNewRomanPSMT" w:cs="TimesNewRomanPSMT"/>
          <w:sz w:val="24"/>
          <w:szCs w:val="24"/>
        </w:rPr>
        <w:t xml:space="preserve"> G., Chemical Process Control, An Introduction to Theory &amp; Practice, Prentice Hall</w:t>
      </w:r>
    </w:p>
    <w:p w:rsidR="00FB5F8E" w:rsidRPr="00827125" w:rsidRDefault="00FB5F8E" w:rsidP="00FB5F8E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827125">
        <w:rPr>
          <w:rFonts w:ascii="TimesNewRomanPSMT" w:hAnsi="TimesNewRomanPSMT" w:cs="TimesNewRomanPSMT"/>
          <w:sz w:val="24"/>
          <w:szCs w:val="24"/>
        </w:rPr>
        <w:t>Ceaglske</w:t>
      </w:r>
      <w:proofErr w:type="spellEnd"/>
      <w:r w:rsidRPr="00827125">
        <w:rPr>
          <w:rFonts w:ascii="TimesNewRomanPSMT" w:hAnsi="TimesNewRomanPSMT" w:cs="TimesNewRomanPSMT"/>
          <w:sz w:val="24"/>
          <w:szCs w:val="24"/>
        </w:rPr>
        <w:t xml:space="preserve"> N.H., Automatic Process Control for Chemical Engineers</w:t>
      </w:r>
    </w:p>
    <w:p w:rsidR="00FB5F8E" w:rsidRPr="00827125" w:rsidRDefault="00FB5F8E" w:rsidP="00FB5F8E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827125">
        <w:rPr>
          <w:rFonts w:ascii="TimesNewRomanPSMT" w:hAnsi="TimesNewRomanPSMT" w:cs="TimesNewRomanPSMT"/>
          <w:sz w:val="24"/>
          <w:szCs w:val="24"/>
        </w:rPr>
        <w:t>Eckman</w:t>
      </w:r>
      <w:proofErr w:type="spellEnd"/>
      <w:r w:rsidRPr="00827125">
        <w:rPr>
          <w:rFonts w:ascii="TimesNewRomanPSMT" w:hAnsi="TimesNewRomanPSMT" w:cs="TimesNewRomanPSMT"/>
          <w:sz w:val="24"/>
          <w:szCs w:val="24"/>
        </w:rPr>
        <w:t xml:space="preserve"> D.P., Principles of Industrial Process Control</w:t>
      </w:r>
    </w:p>
    <w:p w:rsidR="00FB5F8E" w:rsidRPr="00827125" w:rsidRDefault="00FB5F8E" w:rsidP="00FB5F8E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827125">
        <w:rPr>
          <w:rFonts w:ascii="TimesNewRomanPSMT" w:hAnsi="TimesNewRomanPSMT" w:cs="TimesNewRomanPSMT"/>
          <w:sz w:val="24"/>
          <w:szCs w:val="24"/>
        </w:rPr>
        <w:t>Tsai T.H., Lane J.W. &amp;</w:t>
      </w:r>
      <w:proofErr w:type="spellStart"/>
      <w:r w:rsidRPr="00827125">
        <w:rPr>
          <w:rFonts w:ascii="TimesNewRomanPSMT" w:hAnsi="TimesNewRomanPSMT" w:cs="TimesNewRomanPSMT"/>
          <w:sz w:val="24"/>
          <w:szCs w:val="24"/>
        </w:rPr>
        <w:t>Lom</w:t>
      </w:r>
      <w:proofErr w:type="spellEnd"/>
      <w:r w:rsidRPr="00827125">
        <w:rPr>
          <w:rFonts w:ascii="TimesNewRomanPSMT" w:hAnsi="TimesNewRomanPSMT" w:cs="TimesNewRomanPSMT"/>
          <w:sz w:val="24"/>
          <w:szCs w:val="24"/>
        </w:rPr>
        <w:t xml:space="preserve"> C.S., Modern Control Techniques for the Processing</w:t>
      </w:r>
    </w:p>
    <w:p w:rsidR="00FB5F8E" w:rsidRDefault="00FB5F8E" w:rsidP="00FB5F8E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827125">
        <w:rPr>
          <w:rFonts w:ascii="TimesNewRomanPSMT" w:hAnsi="TimesNewRomanPSMT" w:cs="TimesNewRomanPSMT"/>
          <w:sz w:val="24"/>
          <w:szCs w:val="24"/>
        </w:rPr>
        <w:t xml:space="preserve">Industries, </w:t>
      </w:r>
      <w:proofErr w:type="spellStart"/>
      <w:r w:rsidRPr="00827125">
        <w:rPr>
          <w:rFonts w:ascii="TimesNewRomanPSMT" w:hAnsi="TimesNewRomanPSMT" w:cs="TimesNewRomanPSMT"/>
          <w:sz w:val="24"/>
          <w:szCs w:val="24"/>
        </w:rPr>
        <w:t>Marwel</w:t>
      </w:r>
      <w:proofErr w:type="spellEnd"/>
      <w:r w:rsidRPr="00827125">
        <w:rPr>
          <w:rFonts w:ascii="TimesNewRomanPSMT" w:hAnsi="TimesNewRomanPSMT" w:cs="TimesNewRomanPSMT"/>
          <w:sz w:val="24"/>
          <w:szCs w:val="24"/>
        </w:rPr>
        <w:t xml:space="preserve"> Dekker</w:t>
      </w:r>
    </w:p>
    <w:p w:rsidR="006B1BD8" w:rsidRDefault="006B1BD8" w:rsidP="006B1BD8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rtl/>
        </w:rPr>
      </w:pPr>
    </w:p>
    <w:p w:rsidR="006B1BD8" w:rsidRDefault="006B1BD8" w:rsidP="006B1BD8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B6C36" w:rsidRPr="007B6C36" w:rsidRDefault="007B6C36" w:rsidP="007B6C36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 w:rsidRPr="007B6C36">
        <w:rPr>
          <w:rFonts w:ascii="TimesNewRomanPSMT" w:hAnsi="TimesNewRomanPSMT" w:cs="TimesNewRomanPSMT"/>
          <w:b/>
          <w:bCs/>
          <w:sz w:val="24"/>
          <w:szCs w:val="24"/>
        </w:rPr>
        <w:t>Grading</w:t>
      </w:r>
    </w:p>
    <w:p w:rsidR="007B6C36" w:rsidRDefault="007B6C36" w:rsidP="007B6C36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8431"/>
        <w:tblW w:w="5000" w:type="pct"/>
        <w:tblLook w:val="04A0" w:firstRow="1" w:lastRow="0" w:firstColumn="1" w:lastColumn="0" w:noHBand="0" w:noVBand="1"/>
      </w:tblPr>
      <w:tblGrid>
        <w:gridCol w:w="699"/>
        <w:gridCol w:w="3852"/>
        <w:gridCol w:w="1312"/>
        <w:gridCol w:w="1205"/>
        <w:gridCol w:w="1205"/>
        <w:gridCol w:w="969"/>
      </w:tblGrid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7B6C36" w:rsidTr="007B6C3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</w:t>
            </w:r>
          </w:p>
        </w:tc>
      </w:tr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Homework (HW), Quizzes(Q)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 Total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36" w:rsidTr="007B6C3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Practical</w:t>
            </w:r>
          </w:p>
        </w:tc>
      </w:tr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1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Report for all 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>
              <w:rPr>
                <w:rStyle w:val="shorttext"/>
                <w:rFonts w:ascii="Times New Roman" w:hAnsi="Times New Roman" w:cs="Times New Roman"/>
                <w:sz w:val="24"/>
                <w:szCs w:val="24"/>
                <w:lang w:val="en"/>
              </w:rPr>
              <w:t>Experiences</w:t>
            </w:r>
            <w:r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</w:rPr>
              <w:t>2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36" w:rsidTr="007B6C36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Practical  Total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C36" w:rsidTr="007B6C36">
        <w:tc>
          <w:tcPr>
            <w:tcW w:w="3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 ( Theoretical +  Practical)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C36" w:rsidRDefault="007B6C36" w:rsidP="007B6C36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36" w:rsidRDefault="007B6C36" w:rsidP="007B6C36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6C36" w:rsidRDefault="007B6C36" w:rsidP="00787532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B6C36" w:rsidRDefault="007B6C36" w:rsidP="007B6C36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B6C36" w:rsidRDefault="007B6C36" w:rsidP="007B6C36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B6C36" w:rsidRDefault="007B6C36" w:rsidP="007B6C36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B6C36" w:rsidRDefault="007B6C36" w:rsidP="007B6C36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B6C36" w:rsidRDefault="007B6C36" w:rsidP="007B6C36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B6C36" w:rsidRDefault="007B6C36" w:rsidP="007B6C36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B6C36" w:rsidRDefault="007B6C36" w:rsidP="007B6C36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B6C36" w:rsidRDefault="007B6C36" w:rsidP="007B6C36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87532" w:rsidRPr="00CE0C13" w:rsidRDefault="00787532" w:rsidP="007B6C36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101010"/>
          <w:sz w:val="28"/>
          <w:szCs w:val="28"/>
        </w:rPr>
      </w:pPr>
      <w:bookmarkStart w:id="0" w:name="_GoBack"/>
      <w:bookmarkEnd w:id="0"/>
      <w:r>
        <w:rPr>
          <w:rFonts w:ascii="Traditional Arabic" w:hAnsi="Traditional Arabic" w:cs="Traditional Arabic"/>
          <w:b/>
          <w:bCs/>
          <w:color w:val="101010"/>
          <w:sz w:val="28"/>
          <w:szCs w:val="28"/>
        </w:rPr>
        <w:lastRenderedPageBreak/>
        <w:t>1-</w:t>
      </w:r>
      <w:r w:rsidRPr="00CE0C13">
        <w:rPr>
          <w:rFonts w:ascii="Traditional Arabic" w:hAnsi="Traditional Arabic" w:cs="Traditional Arabic"/>
          <w:b/>
          <w:bCs/>
          <w:color w:val="101010"/>
          <w:sz w:val="28"/>
          <w:szCs w:val="28"/>
        </w:rPr>
        <w:t>For Laboratory</w:t>
      </w:r>
    </w:p>
    <w:p w:rsidR="00787532" w:rsidRPr="00CE0C13" w:rsidRDefault="00787532" w:rsidP="0078753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i/>
          <w:iCs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 xml:space="preserve">Internal Continuous Assessment 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(Maximum Marks-</w:t>
      </w:r>
      <w:r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5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)</w:t>
      </w:r>
    </w:p>
    <w:p w:rsidR="00787532" w:rsidRPr="00CE0C13" w:rsidRDefault="00787532" w:rsidP="0078753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60%-Laboratory practical and record</w:t>
      </w:r>
    </w:p>
    <w:p w:rsidR="00787532" w:rsidRPr="00CE0C13" w:rsidRDefault="00787532" w:rsidP="0078753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30%- Test/s</w:t>
      </w:r>
    </w:p>
    <w:p w:rsidR="00787532" w:rsidRPr="00CE0C13" w:rsidRDefault="00787532" w:rsidP="0078753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10%- Regularity in the class</w:t>
      </w:r>
    </w:p>
    <w:p w:rsidR="00787532" w:rsidRPr="00CE0C13" w:rsidRDefault="00787532" w:rsidP="0078753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i/>
          <w:iCs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 xml:space="preserve">End Semester Examination 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(Maximum Marks-</w:t>
      </w:r>
      <w:r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5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)</w:t>
      </w:r>
    </w:p>
    <w:p w:rsidR="00787532" w:rsidRPr="00CE0C13" w:rsidRDefault="00787532" w:rsidP="0078753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 xml:space="preserve">Procedure, conducting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tutorials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, results, tabulation, and inference</w:t>
      </w:r>
    </w:p>
    <w:p w:rsidR="00787532" w:rsidRPr="00D06425" w:rsidRDefault="00787532" w:rsidP="00787532">
      <w:pPr>
        <w:autoSpaceDE w:val="0"/>
        <w:autoSpaceDN w:val="0"/>
        <w:bidi w:val="0"/>
        <w:adjustRightInd w:val="0"/>
        <w:spacing w:after="0" w:line="240" w:lineRule="auto"/>
        <w:rPr>
          <w:rFonts w:cs="LiberationSerif"/>
          <w:color w:val="000000"/>
          <w:sz w:val="24"/>
          <w:szCs w:val="24"/>
        </w:rPr>
      </w:pPr>
    </w:p>
    <w:p w:rsidR="00787532" w:rsidRPr="00CE0C13" w:rsidRDefault="00787532" w:rsidP="0078753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28"/>
          <w:szCs w:val="28"/>
        </w:rPr>
      </w:pPr>
      <w:r w:rsidRPr="00CE0C13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>2- For Theory Subjects</w:t>
      </w:r>
    </w:p>
    <w:p w:rsidR="00787532" w:rsidRPr="00611982" w:rsidRDefault="00787532" w:rsidP="0078753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40</w:t>
      </w: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)</w:t>
      </w:r>
    </w:p>
    <w:p w:rsidR="00787532" w:rsidRPr="00CE0C13" w:rsidRDefault="00787532" w:rsidP="0078753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75 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 xml:space="preserve">% - Tests (minimum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4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)</w:t>
      </w:r>
    </w:p>
    <w:p w:rsidR="00787532" w:rsidRPr="00CE0C13" w:rsidRDefault="00787532" w:rsidP="00787532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20 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% - Assignments (minimum 2) such as homework, problem solving, group discussions, quiz, seminar, term-project, software exercises, etc.</w:t>
      </w:r>
    </w:p>
    <w:p w:rsidR="00787532" w:rsidRDefault="00787532" w:rsidP="00787532">
      <w:pPr>
        <w:bidi w:val="0"/>
        <w:rPr>
          <w:rFonts w:ascii="Traditional Arabic" w:hAnsi="Traditional Arabic" w:cs="Traditional Arabic"/>
          <w:color w:val="000000"/>
          <w:sz w:val="24"/>
          <w:szCs w:val="24"/>
        </w:rPr>
      </w:pPr>
      <w:proofErr w:type="gramStart"/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5  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%</w:t>
      </w:r>
      <w:proofErr w:type="gramEnd"/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 xml:space="preserve"> - Regularity in the class</w:t>
      </w:r>
    </w:p>
    <w:p w:rsidR="00787532" w:rsidRPr="00611982" w:rsidRDefault="00787532" w:rsidP="0078753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5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0</w:t>
      </w: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)</w:t>
      </w:r>
    </w:p>
    <w:p w:rsidR="00787532" w:rsidRPr="00611982" w:rsidRDefault="00787532" w:rsidP="0078753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A: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Short answer questions (one/two sentences)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5 x 2 marks= 10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marks</w:t>
      </w:r>
    </w:p>
    <w:p w:rsidR="00787532" w:rsidRPr="00611982" w:rsidRDefault="00787532" w:rsidP="0078753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two questions from any module.</w:t>
      </w:r>
    </w:p>
    <w:p w:rsidR="00787532" w:rsidRPr="00611982" w:rsidRDefault="00787532" w:rsidP="0078753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B: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Analytical/Problem solving questions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4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x 5 marks=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20 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marks</w:t>
      </w:r>
    </w:p>
    <w:p w:rsidR="00787532" w:rsidRPr="00611982" w:rsidRDefault="00787532" w:rsidP="0078753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module and not more than two questions from any module.</w:t>
      </w:r>
    </w:p>
    <w:p w:rsidR="00787532" w:rsidRPr="00611982" w:rsidRDefault="00787532" w:rsidP="0078753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C: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Descriptive/Analyt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ical/Problem solving questions 2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x 10 marks=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2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0 marks</w:t>
      </w:r>
    </w:p>
    <w:p w:rsidR="00787532" w:rsidRDefault="00787532" w:rsidP="0078753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Two questions from each module with choice to answer one question.</w:t>
      </w:r>
    </w:p>
    <w:p w:rsidR="00707CD7" w:rsidRPr="006B1BD8" w:rsidRDefault="00707CD7" w:rsidP="00787532">
      <w:pPr>
        <w:bidi w:val="0"/>
      </w:pPr>
    </w:p>
    <w:sectPr w:rsidR="00707CD7" w:rsidRPr="006B1BD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iberationSeri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D2AEE"/>
    <w:multiLevelType w:val="hybridMultilevel"/>
    <w:tmpl w:val="40544E84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0F1D8D"/>
    <w:multiLevelType w:val="hybridMultilevel"/>
    <w:tmpl w:val="DF5ED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0A7BA1"/>
    <w:multiLevelType w:val="hybridMultilevel"/>
    <w:tmpl w:val="65A27BC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33AA4"/>
    <w:rsid w:val="000B4B0C"/>
    <w:rsid w:val="000F3BF2"/>
    <w:rsid w:val="00203301"/>
    <w:rsid w:val="0020672A"/>
    <w:rsid w:val="00280262"/>
    <w:rsid w:val="002C2CC9"/>
    <w:rsid w:val="002D25D3"/>
    <w:rsid w:val="003224B9"/>
    <w:rsid w:val="003B6C0F"/>
    <w:rsid w:val="00403825"/>
    <w:rsid w:val="00485AC8"/>
    <w:rsid w:val="005A2442"/>
    <w:rsid w:val="006B1BD8"/>
    <w:rsid w:val="00707CD7"/>
    <w:rsid w:val="00734C94"/>
    <w:rsid w:val="00787532"/>
    <w:rsid w:val="007B6C36"/>
    <w:rsid w:val="007F016A"/>
    <w:rsid w:val="008A075C"/>
    <w:rsid w:val="00A04C36"/>
    <w:rsid w:val="00A36CAF"/>
    <w:rsid w:val="00A57EF6"/>
    <w:rsid w:val="00A635F9"/>
    <w:rsid w:val="00AF325A"/>
    <w:rsid w:val="00B014EB"/>
    <w:rsid w:val="00B13662"/>
    <w:rsid w:val="00B141F2"/>
    <w:rsid w:val="00BE7316"/>
    <w:rsid w:val="00BF1DB3"/>
    <w:rsid w:val="00BF3557"/>
    <w:rsid w:val="00C10D11"/>
    <w:rsid w:val="00CF0155"/>
    <w:rsid w:val="00DC7192"/>
    <w:rsid w:val="00E056F4"/>
    <w:rsid w:val="00E14012"/>
    <w:rsid w:val="00E27049"/>
    <w:rsid w:val="00E5326C"/>
    <w:rsid w:val="00E83070"/>
    <w:rsid w:val="00EB0AC8"/>
    <w:rsid w:val="00EC2150"/>
    <w:rsid w:val="00EF56FD"/>
    <w:rsid w:val="00F1168C"/>
    <w:rsid w:val="00F12DFD"/>
    <w:rsid w:val="00F522C2"/>
    <w:rsid w:val="00F63CD8"/>
    <w:rsid w:val="00FB5F8E"/>
    <w:rsid w:val="00FE33A7"/>
    <w:rsid w:val="00FE7E7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F1168C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E2704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F1168C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customStyle="1" w:styleId="a">
    <w:name w:val="سرد الفقرات"/>
    <w:basedOn w:val="Normal"/>
    <w:qFormat/>
    <w:rsid w:val="00F1168C"/>
    <w:pPr>
      <w:ind w:left="720"/>
      <w:contextualSpacing/>
    </w:pPr>
    <w:rPr>
      <w:rFonts w:ascii="Calibri" w:eastAsia="Calibri" w:hAnsi="Calibri" w:cs="Arial"/>
    </w:rPr>
  </w:style>
  <w:style w:type="paragraph" w:customStyle="1" w:styleId="Default">
    <w:name w:val="Default"/>
    <w:rsid w:val="006B1B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F1168C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E2704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F1168C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customStyle="1" w:styleId="a">
    <w:name w:val="سرد الفقرات"/>
    <w:basedOn w:val="Normal"/>
    <w:qFormat/>
    <w:rsid w:val="00F1168C"/>
    <w:pPr>
      <w:ind w:left="720"/>
      <w:contextualSpacing/>
    </w:pPr>
    <w:rPr>
      <w:rFonts w:ascii="Calibri" w:eastAsia="Calibri" w:hAnsi="Calibri" w:cs="Arial"/>
    </w:rPr>
  </w:style>
  <w:style w:type="paragraph" w:customStyle="1" w:styleId="Default">
    <w:name w:val="Default"/>
    <w:rsid w:val="006B1B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2013-09-21T16:53:00Z</dcterms:created>
  <dcterms:modified xsi:type="dcterms:W3CDTF">2013-09-21T16:53:00Z</dcterms:modified>
</cp:coreProperties>
</file>